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09" w:rsidRDefault="00775309" w:rsidP="00054890">
      <w:pPr>
        <w:pStyle w:val="a3"/>
        <w:ind w:left="0" w:firstLine="0"/>
        <w:jc w:val="center"/>
        <w:rPr>
          <w:sz w:val="32"/>
          <w:szCs w:val="32"/>
        </w:rPr>
      </w:pPr>
    </w:p>
    <w:p w:rsidR="004D7CF1" w:rsidRDefault="004D7CF1" w:rsidP="004D7CF1">
      <w:pPr>
        <w:jc w:val="center"/>
        <w:rPr>
          <w:color w:val="000000"/>
          <w:sz w:val="40"/>
          <w:szCs w:val="40"/>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E85D2E" w:rsidRDefault="00E85D2E" w:rsidP="000A7BC9">
      <w:pPr>
        <w:jc w:val="center"/>
        <w:rPr>
          <w:color w:val="000000"/>
          <w:sz w:val="28"/>
          <w:szCs w:val="28"/>
        </w:rPr>
      </w:pPr>
    </w:p>
    <w:p w:rsidR="000A7BC9" w:rsidRDefault="000A7BC9" w:rsidP="000A7BC9">
      <w:pPr>
        <w:jc w:val="center"/>
        <w:rPr>
          <w:color w:val="000000"/>
          <w:sz w:val="28"/>
          <w:szCs w:val="28"/>
        </w:rPr>
      </w:pPr>
      <w:r>
        <w:rPr>
          <w:color w:val="000000"/>
          <w:sz w:val="28"/>
          <w:szCs w:val="28"/>
        </w:rPr>
        <w:t>ВЕДОМСТВЕННАЯ ЦЕЛЕВАЯ ПРОГРАММА.</w:t>
      </w:r>
    </w:p>
    <w:p w:rsidR="000A7BC9" w:rsidRDefault="000A7BC9" w:rsidP="000A7BC9">
      <w:pPr>
        <w:jc w:val="center"/>
        <w:rPr>
          <w:color w:val="000000"/>
          <w:sz w:val="28"/>
          <w:szCs w:val="28"/>
        </w:rPr>
      </w:pPr>
      <w:r>
        <w:rPr>
          <w:color w:val="000000"/>
          <w:sz w:val="28"/>
          <w:szCs w:val="28"/>
        </w:rPr>
        <w:t xml:space="preserve">муниципального казенного учреждения </w:t>
      </w:r>
    </w:p>
    <w:p w:rsidR="000A7BC9" w:rsidRDefault="000A7BC9" w:rsidP="000A7BC9">
      <w:pPr>
        <w:jc w:val="center"/>
        <w:rPr>
          <w:color w:val="000000"/>
          <w:sz w:val="28"/>
          <w:szCs w:val="28"/>
        </w:rPr>
      </w:pPr>
      <w:r>
        <w:rPr>
          <w:color w:val="000000"/>
          <w:sz w:val="28"/>
          <w:szCs w:val="28"/>
        </w:rPr>
        <w:t xml:space="preserve"> «Межпоселенческая централизованная библиотечная система»</w:t>
      </w:r>
    </w:p>
    <w:p w:rsidR="000A7BC9" w:rsidRDefault="000A7BC9" w:rsidP="000A7BC9">
      <w:pPr>
        <w:jc w:val="center"/>
        <w:rPr>
          <w:color w:val="000000"/>
          <w:sz w:val="28"/>
          <w:szCs w:val="28"/>
        </w:rPr>
      </w:pPr>
      <w:r>
        <w:rPr>
          <w:color w:val="000000"/>
          <w:sz w:val="28"/>
          <w:szCs w:val="28"/>
        </w:rPr>
        <w:t>Еманжелинского муниципального района</w:t>
      </w:r>
    </w:p>
    <w:p w:rsidR="000A7BC9" w:rsidRDefault="000A7BC9" w:rsidP="000A7BC9">
      <w:pPr>
        <w:jc w:val="center"/>
        <w:rPr>
          <w:color w:val="000000"/>
          <w:sz w:val="28"/>
          <w:szCs w:val="28"/>
        </w:rPr>
      </w:pPr>
      <w:r>
        <w:rPr>
          <w:color w:val="000000"/>
          <w:sz w:val="28"/>
          <w:szCs w:val="28"/>
        </w:rPr>
        <w:t>Челябинской области</w:t>
      </w:r>
    </w:p>
    <w:p w:rsidR="000A7BC9" w:rsidRDefault="000A7BC9" w:rsidP="000A7BC9">
      <w:pPr>
        <w:jc w:val="center"/>
        <w:rPr>
          <w:color w:val="000000"/>
          <w:sz w:val="28"/>
          <w:szCs w:val="28"/>
        </w:rPr>
      </w:pPr>
      <w:r>
        <w:rPr>
          <w:color w:val="000000"/>
          <w:sz w:val="28"/>
          <w:szCs w:val="28"/>
        </w:rPr>
        <w:t>на 201</w:t>
      </w:r>
      <w:r w:rsidR="002F4282">
        <w:rPr>
          <w:color w:val="000000"/>
          <w:sz w:val="28"/>
          <w:szCs w:val="28"/>
        </w:rPr>
        <w:t>6</w:t>
      </w:r>
      <w:r>
        <w:rPr>
          <w:color w:val="000000"/>
          <w:sz w:val="28"/>
          <w:szCs w:val="28"/>
        </w:rPr>
        <w:t>-201</w:t>
      </w:r>
      <w:r w:rsidR="002F4282">
        <w:rPr>
          <w:color w:val="000000"/>
          <w:sz w:val="28"/>
          <w:szCs w:val="28"/>
        </w:rPr>
        <w:t>8</w:t>
      </w:r>
      <w:r>
        <w:rPr>
          <w:color w:val="000000"/>
          <w:sz w:val="28"/>
          <w:szCs w:val="28"/>
        </w:rPr>
        <w:t xml:space="preserve"> годы</w:t>
      </w:r>
    </w:p>
    <w:p w:rsidR="000A7BC9" w:rsidRDefault="000A7BC9" w:rsidP="000A7BC9">
      <w:pPr>
        <w:rPr>
          <w:color w:val="000000"/>
          <w:sz w:val="40"/>
          <w:szCs w:val="40"/>
        </w:rPr>
      </w:pPr>
    </w:p>
    <w:p w:rsidR="00E85D2E" w:rsidRDefault="00E85D2E" w:rsidP="004D7CF1">
      <w:pPr>
        <w:jc w:val="center"/>
        <w:rPr>
          <w:color w:val="000000"/>
          <w:sz w:val="40"/>
          <w:szCs w:val="40"/>
        </w:rPr>
      </w:pPr>
      <w:r>
        <w:rPr>
          <w:color w:val="000000"/>
          <w:sz w:val="40"/>
          <w:szCs w:val="40"/>
        </w:rPr>
        <w:t xml:space="preserve"> </w:t>
      </w:r>
      <w:r w:rsidR="009B7596">
        <w:rPr>
          <w:color w:val="000000"/>
          <w:sz w:val="40"/>
          <w:szCs w:val="40"/>
        </w:rPr>
        <w:t xml:space="preserve"> </w:t>
      </w:r>
      <w:r w:rsidR="002D05C7">
        <w:rPr>
          <w:color w:val="000000"/>
          <w:sz w:val="40"/>
          <w:szCs w:val="40"/>
        </w:rPr>
        <w:t xml:space="preserve"> </w:t>
      </w:r>
    </w:p>
    <w:p w:rsidR="000A7BC9" w:rsidRDefault="000A7BC9" w:rsidP="00B64142">
      <w:pPr>
        <w:rPr>
          <w:color w:val="000000"/>
          <w:sz w:val="40"/>
          <w:szCs w:val="40"/>
        </w:rPr>
      </w:pPr>
    </w:p>
    <w:p w:rsidR="004D7CF1" w:rsidRDefault="004D7CF1" w:rsidP="004D7CF1">
      <w:pPr>
        <w:jc w:val="center"/>
        <w:rPr>
          <w:sz w:val="24"/>
          <w:szCs w:val="24"/>
        </w:rPr>
      </w:pPr>
    </w:p>
    <w:p w:rsidR="004D7CF1" w:rsidRDefault="004D7CF1" w:rsidP="00B64142">
      <w:pPr>
        <w:jc w:val="center"/>
        <w:rPr>
          <w:color w:val="000000"/>
        </w:rPr>
      </w:pPr>
      <w:r>
        <w:rPr>
          <w:b/>
          <w:color w:val="000000"/>
          <w:sz w:val="28"/>
          <w:szCs w:val="28"/>
        </w:rPr>
        <w:lastRenderedPageBreak/>
        <w:t>Паспорт Программы</w:t>
      </w:r>
    </w:p>
    <w:p w:rsidR="004D7CF1" w:rsidRDefault="004D7CF1" w:rsidP="004D7CF1">
      <w:pPr>
        <w:jc w:val="center"/>
        <w:rPr>
          <w:color w:val="000000"/>
        </w:rPr>
      </w:pPr>
    </w:p>
    <w:tbl>
      <w:tblPr>
        <w:tblW w:w="15259" w:type="dxa"/>
        <w:tblInd w:w="-267" w:type="dxa"/>
        <w:tblLayout w:type="fixed"/>
        <w:tblLook w:val="04A0"/>
      </w:tblPr>
      <w:tblGrid>
        <w:gridCol w:w="5053"/>
        <w:gridCol w:w="10206"/>
      </w:tblGrid>
      <w:tr w:rsidR="004D7CF1" w:rsidTr="00760674">
        <w:tc>
          <w:tcPr>
            <w:tcW w:w="5053" w:type="dxa"/>
            <w:tcBorders>
              <w:top w:val="single" w:sz="4" w:space="0" w:color="0000FF"/>
              <w:left w:val="single" w:sz="4" w:space="0" w:color="0000FF"/>
              <w:bottom w:val="single" w:sz="4" w:space="0" w:color="0000FF"/>
              <w:right w:val="nil"/>
            </w:tcBorders>
            <w:hideMark/>
          </w:tcPr>
          <w:p w:rsidR="004D7CF1" w:rsidRDefault="002D507A">
            <w:pPr>
              <w:snapToGrid w:val="0"/>
              <w:rPr>
                <w:color w:val="000000"/>
                <w:sz w:val="24"/>
                <w:szCs w:val="24"/>
              </w:rPr>
            </w:pPr>
            <w:r>
              <w:rPr>
                <w:color w:val="000000"/>
              </w:rPr>
              <w:t>Ответственный исполнитель муниципальной программы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4D7CF1" w:rsidRPr="00CF601D" w:rsidRDefault="002D507A" w:rsidP="00CF601D">
            <w:pPr>
              <w:jc w:val="both"/>
              <w:rPr>
                <w:rFonts w:cs="Arial"/>
              </w:rPr>
            </w:pPr>
            <w:r>
              <w:rPr>
                <w:color w:val="000000"/>
              </w:rPr>
              <w:t>Муниципальное казённое учреждение «</w:t>
            </w:r>
            <w:proofErr w:type="spellStart"/>
            <w:r w:rsidRPr="00ED0E1B">
              <w:rPr>
                <w:rFonts w:cs="Arial"/>
              </w:rPr>
              <w:t>Межпоселенческая</w:t>
            </w:r>
            <w:proofErr w:type="spellEnd"/>
            <w:r w:rsidRPr="00ED0E1B">
              <w:rPr>
                <w:rFonts w:cs="Arial"/>
              </w:rPr>
              <w:t xml:space="preserve"> централизованная библиотечная система»  </w:t>
            </w:r>
            <w:r w:rsidR="00CA7FE5">
              <w:rPr>
                <w:rFonts w:cs="Arial"/>
              </w:rPr>
              <w:t>Еманжелинского муниципального района</w:t>
            </w:r>
          </w:p>
        </w:tc>
      </w:tr>
      <w:tr w:rsidR="004D7CF1" w:rsidTr="00760674">
        <w:tc>
          <w:tcPr>
            <w:tcW w:w="5053" w:type="dxa"/>
            <w:tcBorders>
              <w:top w:val="single" w:sz="4" w:space="0" w:color="0000FF"/>
              <w:left w:val="single" w:sz="4" w:space="0" w:color="0000FF"/>
              <w:bottom w:val="single" w:sz="4" w:space="0" w:color="0000FF"/>
              <w:right w:val="nil"/>
            </w:tcBorders>
            <w:hideMark/>
          </w:tcPr>
          <w:p w:rsidR="004D7CF1" w:rsidRDefault="00CA7FE5">
            <w:pPr>
              <w:snapToGrid w:val="0"/>
              <w:rPr>
                <w:color w:val="000000"/>
                <w:sz w:val="24"/>
                <w:szCs w:val="24"/>
              </w:rPr>
            </w:pPr>
            <w:r>
              <w:rPr>
                <w:color w:val="000000"/>
              </w:rPr>
              <w:t>Соисполнители муниципальной программы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4D7CF1" w:rsidRPr="00CF601D" w:rsidRDefault="00CF601D" w:rsidP="00CA7FE5">
            <w:pPr>
              <w:jc w:val="both"/>
              <w:rPr>
                <w:color w:val="000000"/>
              </w:rPr>
            </w:pPr>
            <w:r w:rsidRPr="00CF601D">
              <w:rPr>
                <w:color w:val="000000"/>
              </w:rPr>
              <w:t>Центральная районная библиотека, детский отдел ЦРБ, филиалы №№1,2,3,4,5,6,7 МКУ МЦБС ЕМР,</w:t>
            </w:r>
          </w:p>
        </w:tc>
      </w:tr>
      <w:tr w:rsidR="004D7CF1" w:rsidTr="00760674">
        <w:tc>
          <w:tcPr>
            <w:tcW w:w="5053" w:type="dxa"/>
            <w:tcBorders>
              <w:top w:val="single" w:sz="4" w:space="0" w:color="0000FF"/>
              <w:left w:val="single" w:sz="4" w:space="0" w:color="0000FF"/>
              <w:bottom w:val="single" w:sz="4" w:space="0" w:color="0000FF"/>
              <w:right w:val="nil"/>
            </w:tcBorders>
            <w:hideMark/>
          </w:tcPr>
          <w:p w:rsidR="004D7CF1" w:rsidRDefault="00727ACB">
            <w:pPr>
              <w:snapToGrid w:val="0"/>
              <w:rPr>
                <w:color w:val="000000"/>
                <w:sz w:val="24"/>
                <w:szCs w:val="24"/>
              </w:rPr>
            </w:pPr>
            <w:r>
              <w:rPr>
                <w:color w:val="000000"/>
              </w:rPr>
              <w:t>Программно-целевые инструменты муниципальной программы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ED0E1B" w:rsidRPr="00B04D61" w:rsidRDefault="00ED0E1B" w:rsidP="00ED0E1B">
            <w:pPr>
              <w:jc w:val="both"/>
              <w:rPr>
                <w:rFonts w:cs="Arial"/>
              </w:rPr>
            </w:pPr>
          </w:p>
          <w:p w:rsidR="004D7CF1" w:rsidRDefault="004D7CF1">
            <w:pPr>
              <w:rPr>
                <w:color w:val="000000"/>
                <w:sz w:val="24"/>
                <w:szCs w:val="24"/>
              </w:rPr>
            </w:pPr>
          </w:p>
        </w:tc>
      </w:tr>
      <w:tr w:rsidR="00B64142" w:rsidTr="00760674">
        <w:tc>
          <w:tcPr>
            <w:tcW w:w="5053" w:type="dxa"/>
            <w:tcBorders>
              <w:top w:val="single" w:sz="4" w:space="0" w:color="0000FF"/>
              <w:left w:val="single" w:sz="4" w:space="0" w:color="0000FF"/>
              <w:bottom w:val="single" w:sz="4" w:space="0" w:color="0000FF"/>
              <w:right w:val="nil"/>
            </w:tcBorders>
            <w:hideMark/>
          </w:tcPr>
          <w:p w:rsidR="00B64142" w:rsidRDefault="00B64142">
            <w:pPr>
              <w:snapToGrid w:val="0"/>
              <w:rPr>
                <w:color w:val="000000"/>
              </w:rPr>
            </w:pPr>
            <w:r>
              <w:rPr>
                <w:color w:val="000000"/>
              </w:rPr>
              <w:t>Основные цели муниципальной программы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B64142" w:rsidRPr="00B04D61" w:rsidRDefault="00CF601D" w:rsidP="00ED0E1B">
            <w:pPr>
              <w:jc w:val="both"/>
              <w:rPr>
                <w:rFonts w:cs="Arial"/>
              </w:rPr>
            </w:pPr>
            <w:r w:rsidRPr="00B04D61">
              <w:rPr>
                <w:rFonts w:cs="Arial"/>
              </w:rPr>
              <w:t xml:space="preserve">Оперативное и качественное предоставление всех видов документов, сохранение и развитие библиотек как общегородских центров культуры, досуга, информации, доступные каждому жителю города и поселков. </w:t>
            </w:r>
          </w:p>
        </w:tc>
      </w:tr>
      <w:tr w:rsidR="00B64142" w:rsidTr="00760674">
        <w:tc>
          <w:tcPr>
            <w:tcW w:w="5053" w:type="dxa"/>
            <w:tcBorders>
              <w:top w:val="single" w:sz="4" w:space="0" w:color="0000FF"/>
              <w:left w:val="single" w:sz="4" w:space="0" w:color="0000FF"/>
              <w:bottom w:val="single" w:sz="4" w:space="0" w:color="0000FF"/>
              <w:right w:val="nil"/>
            </w:tcBorders>
            <w:hideMark/>
          </w:tcPr>
          <w:p w:rsidR="00B64142" w:rsidRDefault="00B64142">
            <w:pPr>
              <w:snapToGrid w:val="0"/>
              <w:rPr>
                <w:color w:val="000000"/>
              </w:rPr>
            </w:pPr>
            <w:r>
              <w:rPr>
                <w:color w:val="000000"/>
              </w:rPr>
              <w:t>Основные задачи муниципальной программы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760674" w:rsidRPr="00CF601D" w:rsidRDefault="00CF601D" w:rsidP="00760674">
            <w:pPr>
              <w:jc w:val="both"/>
              <w:rPr>
                <w:rFonts w:cs="Arial"/>
              </w:rPr>
            </w:pPr>
            <w:r>
              <w:rPr>
                <w:rFonts w:cs="Arial"/>
              </w:rPr>
              <w:t>1.</w:t>
            </w:r>
            <w:r w:rsidR="00760674" w:rsidRPr="00CF601D">
              <w:rPr>
                <w:rFonts w:cs="Arial"/>
              </w:rPr>
              <w:t>Сохранение и усовершенствование сети библиотек. Открытие и развитие новых структурных подразделений, секторов, отделов.</w:t>
            </w:r>
          </w:p>
          <w:p w:rsidR="00760674" w:rsidRPr="00CF601D" w:rsidRDefault="00CF601D" w:rsidP="00760674">
            <w:pPr>
              <w:jc w:val="both"/>
              <w:rPr>
                <w:rFonts w:cs="Arial"/>
              </w:rPr>
            </w:pPr>
            <w:r>
              <w:rPr>
                <w:rFonts w:cs="Arial"/>
              </w:rPr>
              <w:t>2.</w:t>
            </w:r>
            <w:r w:rsidR="00760674" w:rsidRPr="00CF601D">
              <w:rPr>
                <w:rFonts w:cs="Arial"/>
              </w:rPr>
              <w:t>Улучшение качественного состава и повышение функциональности книжных фондов. Организация сохранности книг фондов библиотек.</w:t>
            </w:r>
          </w:p>
          <w:p w:rsidR="00CF601D" w:rsidRDefault="00CF601D" w:rsidP="00760674">
            <w:pPr>
              <w:jc w:val="both"/>
              <w:rPr>
                <w:rFonts w:cs="Arial"/>
              </w:rPr>
            </w:pPr>
            <w:r>
              <w:rPr>
                <w:rFonts w:cs="Arial"/>
              </w:rPr>
              <w:t>3</w:t>
            </w:r>
            <w:r w:rsidR="00760674" w:rsidRPr="00CF601D">
              <w:rPr>
                <w:rFonts w:cs="Arial"/>
              </w:rPr>
              <w:t>.Улучшение качественного обслуживания читателей, расширение читательской аудитории.</w:t>
            </w:r>
          </w:p>
          <w:p w:rsidR="00760674" w:rsidRPr="00CF601D" w:rsidRDefault="00CF601D" w:rsidP="00760674">
            <w:pPr>
              <w:jc w:val="both"/>
              <w:rPr>
                <w:rFonts w:cs="Arial"/>
              </w:rPr>
            </w:pPr>
            <w:r>
              <w:rPr>
                <w:rFonts w:cs="Arial"/>
              </w:rPr>
              <w:t>4.</w:t>
            </w:r>
            <w:r w:rsidR="00760674" w:rsidRPr="00CF601D">
              <w:rPr>
                <w:rFonts w:cs="Arial"/>
              </w:rPr>
              <w:t>.Использование инновационных методов в работе с читателями.</w:t>
            </w:r>
          </w:p>
          <w:p w:rsidR="00760674" w:rsidRPr="00CF601D" w:rsidRDefault="00CF601D" w:rsidP="00760674">
            <w:pPr>
              <w:jc w:val="both"/>
              <w:rPr>
                <w:rFonts w:cs="Arial"/>
              </w:rPr>
            </w:pPr>
            <w:r>
              <w:rPr>
                <w:rFonts w:cs="Arial"/>
              </w:rPr>
              <w:t>5</w:t>
            </w:r>
            <w:r w:rsidR="00760674" w:rsidRPr="00CF601D">
              <w:rPr>
                <w:rFonts w:cs="Arial"/>
              </w:rPr>
              <w:t xml:space="preserve">.Внедрение в работу библиотек информационных технологий. </w:t>
            </w:r>
          </w:p>
          <w:p w:rsidR="00B64142" w:rsidRPr="00B04D61" w:rsidRDefault="00CF601D" w:rsidP="00ED0E1B">
            <w:pPr>
              <w:jc w:val="both"/>
              <w:rPr>
                <w:rFonts w:cs="Arial"/>
              </w:rPr>
            </w:pPr>
            <w:r>
              <w:rPr>
                <w:rFonts w:cs="Arial"/>
              </w:rPr>
              <w:t>6.</w:t>
            </w:r>
            <w:r w:rsidR="00760674" w:rsidRPr="00CF601D">
              <w:rPr>
                <w:rFonts w:cs="Arial"/>
              </w:rPr>
              <w:t>Укрепление и развитие материально – технической базы библиотек.</w:t>
            </w:r>
          </w:p>
        </w:tc>
      </w:tr>
      <w:tr w:rsidR="004D7CF1" w:rsidTr="00760674">
        <w:tc>
          <w:tcPr>
            <w:tcW w:w="5053" w:type="dxa"/>
            <w:tcBorders>
              <w:top w:val="single" w:sz="4" w:space="0" w:color="0000FF"/>
              <w:left w:val="single" w:sz="4" w:space="0" w:color="0000FF"/>
              <w:bottom w:val="single" w:sz="4" w:space="0" w:color="0000FF"/>
              <w:right w:val="nil"/>
            </w:tcBorders>
            <w:hideMark/>
          </w:tcPr>
          <w:p w:rsidR="004D7CF1" w:rsidRDefault="004D7CF1">
            <w:pPr>
              <w:snapToGrid w:val="0"/>
              <w:rPr>
                <w:color w:val="000000"/>
                <w:sz w:val="24"/>
                <w:szCs w:val="24"/>
              </w:rPr>
            </w:pPr>
            <w:r>
              <w:rPr>
                <w:color w:val="000000"/>
              </w:rPr>
              <w:t>Целевые индикаторы и показатели Программы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4D7CF1" w:rsidRPr="00CF601D" w:rsidRDefault="004D7CF1">
            <w:pPr>
              <w:snapToGrid w:val="0"/>
              <w:rPr>
                <w:color w:val="000000"/>
              </w:rPr>
            </w:pPr>
            <w:r w:rsidRPr="00CF601D">
              <w:rPr>
                <w:color w:val="000000"/>
              </w:rPr>
              <w:t>1. Количество по</w:t>
            </w:r>
            <w:r w:rsidR="00ED0E1B" w:rsidRPr="00CF601D">
              <w:rPr>
                <w:color w:val="000000"/>
              </w:rPr>
              <w:t>льзователей</w:t>
            </w:r>
          </w:p>
          <w:p w:rsidR="004D7CF1" w:rsidRPr="00CF601D" w:rsidRDefault="004D7CF1">
            <w:pPr>
              <w:rPr>
                <w:color w:val="000000"/>
              </w:rPr>
            </w:pPr>
            <w:r w:rsidRPr="00CF601D">
              <w:rPr>
                <w:color w:val="000000"/>
              </w:rPr>
              <w:t xml:space="preserve">2. Количество </w:t>
            </w:r>
            <w:r w:rsidR="00ED0E1B" w:rsidRPr="00CF601D">
              <w:rPr>
                <w:color w:val="000000"/>
              </w:rPr>
              <w:t>посещений</w:t>
            </w:r>
          </w:p>
          <w:p w:rsidR="00CF601D" w:rsidRDefault="00ED0E1B" w:rsidP="00760674">
            <w:pPr>
              <w:snapToGrid w:val="0"/>
              <w:rPr>
                <w:color w:val="000000"/>
              </w:rPr>
            </w:pPr>
            <w:r w:rsidRPr="00CF601D">
              <w:rPr>
                <w:color w:val="000000"/>
              </w:rPr>
              <w:t>3. Количество книговыдачи</w:t>
            </w:r>
          </w:p>
          <w:p w:rsidR="00760674" w:rsidRPr="00CF601D" w:rsidRDefault="00CF601D" w:rsidP="00760674">
            <w:pPr>
              <w:snapToGrid w:val="0"/>
            </w:pPr>
            <w:r>
              <w:t>4.</w:t>
            </w:r>
            <w:r w:rsidR="00760674" w:rsidRPr="00CF601D">
              <w:t>.Библиотечный фонд</w:t>
            </w:r>
          </w:p>
          <w:p w:rsidR="00760674" w:rsidRPr="00CF601D" w:rsidRDefault="00CF601D" w:rsidP="00760674">
            <w:pPr>
              <w:widowControl w:val="0"/>
              <w:autoSpaceDE w:val="0"/>
              <w:autoSpaceDN w:val="0"/>
              <w:adjustRightInd w:val="0"/>
            </w:pPr>
            <w:r>
              <w:t>5</w:t>
            </w:r>
            <w:r w:rsidR="00760674" w:rsidRPr="00CF601D">
              <w:t>.Количество изданий в б</w:t>
            </w:r>
            <w:r>
              <w:t>иблиотеке в расчёте на 1 жителя</w:t>
            </w:r>
          </w:p>
          <w:p w:rsidR="00760674" w:rsidRPr="00CF601D" w:rsidRDefault="00CF601D" w:rsidP="00760674">
            <w:pPr>
              <w:snapToGrid w:val="0"/>
            </w:pPr>
            <w:r>
              <w:t>6</w:t>
            </w:r>
            <w:r w:rsidR="00760674" w:rsidRPr="00CF601D">
              <w:t>.Количество обращений в библиотеку</w:t>
            </w:r>
          </w:p>
          <w:p w:rsidR="00760674" w:rsidRPr="00CF601D" w:rsidRDefault="00CF601D" w:rsidP="00760674">
            <w:pPr>
              <w:snapToGrid w:val="0"/>
            </w:pPr>
            <w:r>
              <w:t>7</w:t>
            </w:r>
            <w:r w:rsidR="00760674" w:rsidRPr="00CF601D">
              <w:t>.Количество записей электронного каталога и других баз данных, создаваемых библиотекой</w:t>
            </w:r>
          </w:p>
          <w:p w:rsidR="00760674" w:rsidRPr="00CF601D" w:rsidRDefault="00CF601D" w:rsidP="00760674">
            <w:pPr>
              <w:snapToGrid w:val="0"/>
            </w:pPr>
            <w:r>
              <w:t>8</w:t>
            </w:r>
            <w:r w:rsidR="00760674" w:rsidRPr="00CF601D">
              <w:t>.Количество справок, консультаций для пользователей (в 8.том числе в автоматизированном режиме)</w:t>
            </w:r>
          </w:p>
          <w:p w:rsidR="00760674" w:rsidRPr="00CF601D" w:rsidRDefault="00760674" w:rsidP="00760674">
            <w:pPr>
              <w:snapToGrid w:val="0"/>
            </w:pPr>
            <w:r w:rsidRPr="00CF601D">
              <w:t>9.Количество посещений Интернет-сайта библиотеки к электронным информационным ресурсам библиотеки</w:t>
            </w:r>
          </w:p>
          <w:p w:rsidR="00ED0E1B" w:rsidRDefault="00760674" w:rsidP="00760674">
            <w:pPr>
              <w:rPr>
                <w:color w:val="000000"/>
                <w:sz w:val="24"/>
                <w:szCs w:val="24"/>
              </w:rPr>
            </w:pPr>
            <w:r w:rsidRPr="00CF601D">
              <w:t>10.Количество отреставрированных документов</w:t>
            </w:r>
          </w:p>
        </w:tc>
      </w:tr>
      <w:tr w:rsidR="004D7CF1" w:rsidTr="00760674">
        <w:tc>
          <w:tcPr>
            <w:tcW w:w="5053" w:type="dxa"/>
            <w:tcBorders>
              <w:top w:val="single" w:sz="4" w:space="0" w:color="0000FF"/>
              <w:left w:val="single" w:sz="4" w:space="0" w:color="0000FF"/>
              <w:bottom w:val="single" w:sz="4" w:space="0" w:color="0000FF"/>
              <w:right w:val="nil"/>
            </w:tcBorders>
            <w:hideMark/>
          </w:tcPr>
          <w:p w:rsidR="004D7CF1" w:rsidRDefault="00B64142">
            <w:pPr>
              <w:snapToGrid w:val="0"/>
              <w:rPr>
                <w:color w:val="000000"/>
                <w:sz w:val="24"/>
                <w:szCs w:val="24"/>
              </w:rPr>
            </w:pPr>
            <w:r>
              <w:rPr>
                <w:color w:val="000000"/>
              </w:rPr>
              <w:t>Этапы и сроки реализации муниципальной  п</w:t>
            </w:r>
            <w:r w:rsidR="004D7CF1">
              <w:rPr>
                <w:color w:val="000000"/>
              </w:rPr>
              <w:t>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4D7CF1" w:rsidRDefault="004D7CF1" w:rsidP="00760674">
            <w:pPr>
              <w:snapToGrid w:val="0"/>
              <w:rPr>
                <w:color w:val="000000"/>
                <w:sz w:val="24"/>
                <w:szCs w:val="24"/>
              </w:rPr>
            </w:pPr>
            <w:r>
              <w:rPr>
                <w:color w:val="000000"/>
              </w:rPr>
              <w:t xml:space="preserve">  201</w:t>
            </w:r>
            <w:r w:rsidR="00760674">
              <w:rPr>
                <w:color w:val="000000"/>
              </w:rPr>
              <w:t>6</w:t>
            </w:r>
            <w:r>
              <w:rPr>
                <w:color w:val="000000"/>
              </w:rPr>
              <w:t>, 201</w:t>
            </w:r>
            <w:r w:rsidR="00760674">
              <w:rPr>
                <w:color w:val="000000"/>
              </w:rPr>
              <w:t>7</w:t>
            </w:r>
            <w:r>
              <w:rPr>
                <w:color w:val="000000"/>
              </w:rPr>
              <w:t>, 201</w:t>
            </w:r>
            <w:r w:rsidR="00760674">
              <w:rPr>
                <w:color w:val="000000"/>
              </w:rPr>
              <w:t>8</w:t>
            </w:r>
            <w:r>
              <w:rPr>
                <w:color w:val="000000"/>
              </w:rPr>
              <w:t xml:space="preserve"> гг.</w:t>
            </w:r>
          </w:p>
        </w:tc>
      </w:tr>
      <w:tr w:rsidR="00B64142" w:rsidTr="00760674">
        <w:tc>
          <w:tcPr>
            <w:tcW w:w="5053" w:type="dxa"/>
            <w:tcBorders>
              <w:top w:val="single" w:sz="4" w:space="0" w:color="0000FF"/>
              <w:left w:val="single" w:sz="4" w:space="0" w:color="0000FF"/>
              <w:bottom w:val="single" w:sz="4" w:space="0" w:color="0000FF"/>
              <w:right w:val="nil"/>
            </w:tcBorders>
            <w:hideMark/>
          </w:tcPr>
          <w:p w:rsidR="00B64142" w:rsidRDefault="00B64142">
            <w:pPr>
              <w:snapToGrid w:val="0"/>
              <w:rPr>
                <w:color w:val="000000"/>
              </w:rPr>
            </w:pPr>
            <w:r>
              <w:rPr>
                <w:color w:val="000000"/>
              </w:rPr>
              <w:t xml:space="preserve">Объёмы бюджетных ассигнований </w:t>
            </w:r>
            <w:r w:rsidRPr="00B64142">
              <w:rPr>
                <w:color w:val="000000"/>
              </w:rPr>
              <w:t>муниципальной  программы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B64142" w:rsidRDefault="00B64142">
            <w:pPr>
              <w:snapToGrid w:val="0"/>
              <w:rPr>
                <w:color w:val="000000"/>
              </w:rPr>
            </w:pPr>
          </w:p>
        </w:tc>
      </w:tr>
      <w:tr w:rsidR="004D7CF1" w:rsidRPr="009E01A6" w:rsidTr="00753198">
        <w:trPr>
          <w:trHeight w:val="2258"/>
        </w:trPr>
        <w:tc>
          <w:tcPr>
            <w:tcW w:w="5053" w:type="dxa"/>
            <w:tcBorders>
              <w:top w:val="single" w:sz="4" w:space="0" w:color="0000FF"/>
              <w:left w:val="single" w:sz="4" w:space="0" w:color="0000FF"/>
              <w:bottom w:val="single" w:sz="4" w:space="0" w:color="0000FF"/>
              <w:right w:val="nil"/>
            </w:tcBorders>
            <w:hideMark/>
          </w:tcPr>
          <w:p w:rsidR="004D7CF1" w:rsidRPr="009E01A6" w:rsidRDefault="00B64142" w:rsidP="00B64142">
            <w:pPr>
              <w:snapToGrid w:val="0"/>
              <w:rPr>
                <w:b/>
                <w:color w:val="000000"/>
                <w:sz w:val="24"/>
                <w:szCs w:val="24"/>
              </w:rPr>
            </w:pPr>
            <w:r w:rsidRPr="009E01A6">
              <w:rPr>
                <w:b/>
                <w:color w:val="000000"/>
              </w:rPr>
              <w:t xml:space="preserve">Ожидаемые </w:t>
            </w:r>
            <w:r w:rsidR="004D7CF1" w:rsidRPr="009E01A6">
              <w:rPr>
                <w:b/>
                <w:color w:val="000000"/>
              </w:rPr>
              <w:t xml:space="preserve"> результаты реализации </w:t>
            </w:r>
            <w:r w:rsidRPr="009E01A6">
              <w:rPr>
                <w:b/>
                <w:color w:val="000000"/>
              </w:rPr>
              <w:t>муниципальной  программы</w:t>
            </w:r>
          </w:p>
        </w:tc>
        <w:tc>
          <w:tcPr>
            <w:tcW w:w="10206" w:type="dxa"/>
            <w:tcBorders>
              <w:top w:val="single" w:sz="4" w:space="0" w:color="0000FF"/>
              <w:left w:val="single" w:sz="4" w:space="0" w:color="0000FF"/>
              <w:bottom w:val="single" w:sz="4" w:space="0" w:color="0000FF"/>
              <w:right w:val="single" w:sz="4" w:space="0" w:color="0000FF"/>
            </w:tcBorders>
            <w:hideMark/>
          </w:tcPr>
          <w:p w:rsidR="00ED0E1B" w:rsidRPr="009E01A6" w:rsidRDefault="00CF601D" w:rsidP="00ED0E1B">
            <w:pPr>
              <w:ind w:left="47"/>
              <w:jc w:val="both"/>
              <w:rPr>
                <w:b/>
                <w:color w:val="000000"/>
              </w:rPr>
            </w:pPr>
            <w:r w:rsidRPr="009E01A6">
              <w:rPr>
                <w:b/>
                <w:color w:val="000000"/>
              </w:rPr>
              <w:t>Р</w:t>
            </w:r>
            <w:r w:rsidR="004D7CF1" w:rsidRPr="009E01A6">
              <w:rPr>
                <w:b/>
                <w:color w:val="000000"/>
              </w:rPr>
              <w:t xml:space="preserve">еализация ведомственной целевой программы будет способствовать: </w:t>
            </w:r>
          </w:p>
          <w:p w:rsidR="00ED0E1B" w:rsidRPr="009E01A6" w:rsidRDefault="00ED0E1B" w:rsidP="00ED0E1B">
            <w:pPr>
              <w:ind w:left="47"/>
              <w:jc w:val="both"/>
              <w:rPr>
                <w:rFonts w:cs="Arial"/>
                <w:b/>
              </w:rPr>
            </w:pPr>
            <w:r w:rsidRPr="009E01A6">
              <w:rPr>
                <w:rFonts w:cs="Arial"/>
                <w:b/>
              </w:rPr>
              <w:t xml:space="preserve">Увеличению числа пользователей в библиотеках МКУ МЦБС ЕМР </w:t>
            </w:r>
          </w:p>
          <w:p w:rsidR="00ED0E1B" w:rsidRPr="009E01A6" w:rsidRDefault="00ED0E1B" w:rsidP="00ED0E1B">
            <w:pPr>
              <w:ind w:left="47"/>
              <w:jc w:val="both"/>
              <w:rPr>
                <w:rFonts w:cs="Arial"/>
                <w:b/>
              </w:rPr>
            </w:pPr>
            <w:r w:rsidRPr="009E01A6">
              <w:rPr>
                <w:rFonts w:cs="Arial"/>
                <w:b/>
              </w:rPr>
              <w:t>Стабилизации книжных фондов библиотек.</w:t>
            </w:r>
          </w:p>
          <w:p w:rsidR="00ED0E1B" w:rsidRPr="009E01A6" w:rsidRDefault="00ED0E1B" w:rsidP="00ED0E1B">
            <w:pPr>
              <w:ind w:left="47"/>
              <w:jc w:val="both"/>
              <w:rPr>
                <w:rFonts w:cs="Arial"/>
                <w:b/>
              </w:rPr>
            </w:pPr>
            <w:r w:rsidRPr="009E01A6">
              <w:rPr>
                <w:rFonts w:cs="Arial"/>
                <w:b/>
              </w:rPr>
              <w:t>Улучшению материально – технической базы библиотек.</w:t>
            </w:r>
          </w:p>
          <w:p w:rsidR="00ED0E1B" w:rsidRPr="009E01A6" w:rsidRDefault="00ED0E1B" w:rsidP="00ED0E1B">
            <w:pPr>
              <w:ind w:left="47"/>
              <w:jc w:val="both"/>
              <w:rPr>
                <w:rFonts w:cs="Arial"/>
                <w:b/>
              </w:rPr>
            </w:pPr>
            <w:r w:rsidRPr="009E01A6">
              <w:rPr>
                <w:rFonts w:cs="Arial"/>
                <w:b/>
              </w:rPr>
              <w:t>Увеличению оснащенности оргтехникой.</w:t>
            </w:r>
          </w:p>
          <w:p w:rsidR="00ED0E1B" w:rsidRPr="009E01A6" w:rsidRDefault="00ED0E1B" w:rsidP="00ED0E1B">
            <w:pPr>
              <w:ind w:left="47"/>
              <w:jc w:val="both"/>
              <w:rPr>
                <w:rFonts w:cs="Arial"/>
                <w:b/>
              </w:rPr>
            </w:pPr>
            <w:r w:rsidRPr="009E01A6">
              <w:rPr>
                <w:rFonts w:cs="Arial"/>
                <w:b/>
              </w:rPr>
              <w:t>Включению в единое информационное пространство области.</w:t>
            </w:r>
          </w:p>
          <w:p w:rsidR="00CF601D" w:rsidRPr="009E01A6" w:rsidRDefault="00ED0E1B" w:rsidP="00753198">
            <w:pPr>
              <w:snapToGrid w:val="0"/>
              <w:rPr>
                <w:b/>
                <w:color w:val="000000"/>
              </w:rPr>
            </w:pPr>
            <w:r w:rsidRPr="009E01A6">
              <w:rPr>
                <w:b/>
                <w:color w:val="000000"/>
              </w:rPr>
              <w:t xml:space="preserve"> Закреплению</w:t>
            </w:r>
            <w:r w:rsidR="004D7CF1" w:rsidRPr="009E01A6">
              <w:rPr>
                <w:b/>
                <w:color w:val="000000"/>
              </w:rPr>
              <w:t xml:space="preserve"> позиций</w:t>
            </w:r>
            <w:r w:rsidRPr="009E01A6">
              <w:rPr>
                <w:b/>
                <w:color w:val="000000"/>
              </w:rPr>
              <w:t xml:space="preserve"> учреждения</w:t>
            </w:r>
            <w:r w:rsidR="004D7CF1" w:rsidRPr="009E01A6">
              <w:rPr>
                <w:b/>
                <w:color w:val="000000"/>
              </w:rPr>
              <w:t xml:space="preserve"> в </w:t>
            </w:r>
            <w:proofErr w:type="spellStart"/>
            <w:proofErr w:type="gramStart"/>
            <w:r w:rsidR="00753198" w:rsidRPr="009E01A6">
              <w:rPr>
                <w:b/>
                <w:color w:val="000000"/>
              </w:rPr>
              <w:t>в</w:t>
            </w:r>
            <w:proofErr w:type="spellEnd"/>
            <w:proofErr w:type="gramEnd"/>
            <w:r w:rsidR="00753198" w:rsidRPr="009E01A6">
              <w:rPr>
                <w:b/>
                <w:color w:val="000000"/>
              </w:rPr>
              <w:t xml:space="preserve"> районе как центра культурной, информационно-просветительской</w:t>
            </w:r>
            <w:r w:rsidR="004D7CF1" w:rsidRPr="009E01A6">
              <w:rPr>
                <w:b/>
                <w:color w:val="000000"/>
              </w:rPr>
              <w:t xml:space="preserve">, </w:t>
            </w:r>
            <w:r w:rsidR="00753198" w:rsidRPr="009E01A6">
              <w:rPr>
                <w:b/>
                <w:color w:val="000000"/>
              </w:rPr>
              <w:t xml:space="preserve">образовательной, воспитательной и </w:t>
            </w:r>
            <w:proofErr w:type="spellStart"/>
            <w:r w:rsidR="00753198" w:rsidRPr="009E01A6">
              <w:rPr>
                <w:b/>
                <w:color w:val="000000"/>
              </w:rPr>
              <w:t>досуговой</w:t>
            </w:r>
            <w:proofErr w:type="spellEnd"/>
            <w:r w:rsidR="00753198" w:rsidRPr="009E01A6">
              <w:rPr>
                <w:b/>
                <w:color w:val="000000"/>
              </w:rPr>
              <w:t xml:space="preserve">  деятельности, </w:t>
            </w:r>
            <w:r w:rsidR="004D7CF1" w:rsidRPr="009E01A6">
              <w:rPr>
                <w:b/>
                <w:color w:val="000000"/>
              </w:rPr>
              <w:t>что приве</w:t>
            </w:r>
            <w:r w:rsidRPr="009E01A6">
              <w:rPr>
                <w:b/>
                <w:color w:val="000000"/>
              </w:rPr>
              <w:t>дет к увеличению числа пользователей и посещений</w:t>
            </w:r>
            <w:r w:rsidR="00753198" w:rsidRPr="009E01A6">
              <w:rPr>
                <w:b/>
                <w:color w:val="000000"/>
              </w:rPr>
              <w:t>, а значит и повышению уровня общей культуры и развития различных слоёв населения.</w:t>
            </w:r>
          </w:p>
        </w:tc>
      </w:tr>
    </w:tbl>
    <w:p w:rsidR="004D7CF1" w:rsidRPr="009E01A6" w:rsidRDefault="004D7CF1" w:rsidP="004D7CF1">
      <w:pPr>
        <w:jc w:val="center"/>
        <w:rPr>
          <w:b/>
        </w:rPr>
      </w:pPr>
    </w:p>
    <w:p w:rsidR="006718A5" w:rsidRPr="009E01A6" w:rsidRDefault="006718A5" w:rsidP="00760674">
      <w:pPr>
        <w:ind w:firstLine="708"/>
        <w:jc w:val="both"/>
        <w:rPr>
          <w:b/>
          <w:color w:val="000000"/>
        </w:rPr>
      </w:pPr>
    </w:p>
    <w:p w:rsidR="003A5C05" w:rsidRPr="008D2A45" w:rsidRDefault="00CF601D" w:rsidP="00760674">
      <w:pPr>
        <w:ind w:firstLine="708"/>
        <w:jc w:val="both"/>
        <w:rPr>
          <w:b/>
          <w:color w:val="000000"/>
          <w:sz w:val="28"/>
          <w:szCs w:val="28"/>
        </w:rPr>
      </w:pPr>
      <w:r w:rsidRPr="008D2A45">
        <w:rPr>
          <w:b/>
          <w:color w:val="000000"/>
          <w:sz w:val="28"/>
          <w:szCs w:val="28"/>
        </w:rPr>
        <w:lastRenderedPageBreak/>
        <w:t>Раздел</w:t>
      </w:r>
      <w:proofErr w:type="gramStart"/>
      <w:r w:rsidRPr="008D2A45">
        <w:rPr>
          <w:b/>
          <w:color w:val="000000"/>
          <w:sz w:val="28"/>
          <w:szCs w:val="28"/>
        </w:rPr>
        <w:t>1</w:t>
      </w:r>
      <w:proofErr w:type="gramEnd"/>
      <w:r w:rsidR="008D2A45">
        <w:rPr>
          <w:b/>
          <w:color w:val="000000"/>
          <w:sz w:val="28"/>
          <w:szCs w:val="28"/>
        </w:rPr>
        <w:t>.</w:t>
      </w:r>
      <w:r w:rsidRPr="008D2A45">
        <w:rPr>
          <w:b/>
          <w:color w:val="000000"/>
          <w:sz w:val="28"/>
          <w:szCs w:val="28"/>
        </w:rPr>
        <w:t>Содержание проблемы</w:t>
      </w:r>
      <w:r w:rsidR="003A5C05" w:rsidRPr="008D2A45">
        <w:rPr>
          <w:b/>
          <w:color w:val="000000"/>
          <w:sz w:val="28"/>
          <w:szCs w:val="28"/>
        </w:rPr>
        <w:t xml:space="preserve"> и обоснование необходимос</w:t>
      </w:r>
      <w:r w:rsidRPr="008D2A45">
        <w:rPr>
          <w:b/>
          <w:color w:val="000000"/>
          <w:sz w:val="28"/>
          <w:szCs w:val="28"/>
        </w:rPr>
        <w:t xml:space="preserve">ти её решения программными методами. </w:t>
      </w:r>
    </w:p>
    <w:p w:rsidR="003A5C05" w:rsidRDefault="003A5C05" w:rsidP="00760674">
      <w:pPr>
        <w:ind w:firstLine="708"/>
        <w:jc w:val="both"/>
        <w:rPr>
          <w:b/>
          <w:color w:val="000000"/>
        </w:rPr>
      </w:pPr>
    </w:p>
    <w:p w:rsidR="003A5C05" w:rsidRDefault="00760674" w:rsidP="003A5C05">
      <w:pPr>
        <w:ind w:firstLine="708"/>
        <w:jc w:val="both"/>
        <w:rPr>
          <w:sz w:val="24"/>
          <w:szCs w:val="24"/>
        </w:rPr>
      </w:pPr>
      <w:r w:rsidRPr="00C873D2">
        <w:rPr>
          <w:sz w:val="24"/>
          <w:szCs w:val="24"/>
        </w:rPr>
        <w:t>Муниципальное казенное учреждение «</w:t>
      </w:r>
      <w:proofErr w:type="spellStart"/>
      <w:r w:rsidRPr="00C873D2">
        <w:rPr>
          <w:sz w:val="24"/>
          <w:szCs w:val="24"/>
        </w:rPr>
        <w:t>Межпоселенческая</w:t>
      </w:r>
      <w:proofErr w:type="spellEnd"/>
      <w:r w:rsidRPr="00C873D2">
        <w:rPr>
          <w:sz w:val="24"/>
          <w:szCs w:val="24"/>
        </w:rPr>
        <w:t xml:space="preserve"> централизованная библиотечная система» (далее – МКУ «МЦБС») - это информационный, образовательный и культурно-просветительский </w:t>
      </w:r>
      <w:r>
        <w:rPr>
          <w:sz w:val="24"/>
          <w:szCs w:val="24"/>
        </w:rPr>
        <w:t xml:space="preserve">центр. Задача </w:t>
      </w:r>
      <w:r w:rsidR="00753198">
        <w:rPr>
          <w:sz w:val="24"/>
          <w:szCs w:val="24"/>
        </w:rPr>
        <w:t>библиотек МКУ «МЦБС» ЕМР</w:t>
      </w:r>
      <w:r w:rsidR="006932FB">
        <w:rPr>
          <w:sz w:val="24"/>
          <w:szCs w:val="24"/>
        </w:rPr>
        <w:t xml:space="preserve"> </w:t>
      </w:r>
      <w:r w:rsidR="00753198">
        <w:rPr>
          <w:sz w:val="24"/>
          <w:szCs w:val="24"/>
        </w:rPr>
        <w:t xml:space="preserve">- предоставление   высокого  уровня </w:t>
      </w:r>
      <w:r w:rsidRPr="00C873D2">
        <w:rPr>
          <w:sz w:val="24"/>
          <w:szCs w:val="24"/>
        </w:rPr>
        <w:t xml:space="preserve"> обслуживания</w:t>
      </w:r>
      <w:r w:rsidR="00753198">
        <w:rPr>
          <w:sz w:val="24"/>
          <w:szCs w:val="24"/>
        </w:rPr>
        <w:t xml:space="preserve"> посетителей</w:t>
      </w:r>
      <w:r w:rsidRPr="00C873D2">
        <w:rPr>
          <w:sz w:val="24"/>
          <w:szCs w:val="24"/>
        </w:rPr>
        <w:t>, обеспечение максимальной приближенности и доступности библиотечных, инф</w:t>
      </w:r>
      <w:r w:rsidR="003A5C05">
        <w:rPr>
          <w:sz w:val="24"/>
          <w:szCs w:val="24"/>
        </w:rPr>
        <w:t>ормационных и культурных услуг для  жителей</w:t>
      </w:r>
      <w:r w:rsidRPr="00C873D2">
        <w:rPr>
          <w:sz w:val="24"/>
          <w:szCs w:val="24"/>
        </w:rPr>
        <w:t xml:space="preserve"> ЕМР; выполнение роли социального гаранта в получении ими знаний, информ</w:t>
      </w:r>
      <w:r w:rsidR="003A5C05">
        <w:rPr>
          <w:sz w:val="24"/>
          <w:szCs w:val="24"/>
        </w:rPr>
        <w:t>ации, приобщения их к культуре.</w:t>
      </w:r>
    </w:p>
    <w:p w:rsidR="00760674" w:rsidRPr="00C873D2" w:rsidRDefault="00760674" w:rsidP="003A5C05">
      <w:pPr>
        <w:ind w:firstLine="708"/>
        <w:jc w:val="both"/>
        <w:rPr>
          <w:sz w:val="24"/>
          <w:szCs w:val="24"/>
        </w:rPr>
      </w:pPr>
      <w:r w:rsidRPr="00C873D2">
        <w:rPr>
          <w:sz w:val="24"/>
          <w:szCs w:val="24"/>
        </w:rPr>
        <w:t>Сформированная на протяжении многих десятилетий МКУ «МЦБС» успешно развивается – увеличиваются цифровые показатели деятельности библиотек, ресурсная база библиотек насыщается электронной информацией, для максимального обеспечения доступа населения к информации развивается единая инфраструктура информационного пространства библиотечной системы, приобретаются издания на электронных носителях, формируются собственные электронные ресурсы.</w:t>
      </w:r>
    </w:p>
    <w:p w:rsidR="00940921" w:rsidRPr="00C873D2" w:rsidRDefault="003A5C05" w:rsidP="00940921">
      <w:pPr>
        <w:ind w:firstLine="851"/>
        <w:jc w:val="both"/>
        <w:rPr>
          <w:sz w:val="24"/>
          <w:szCs w:val="24"/>
        </w:rPr>
      </w:pPr>
      <w:r>
        <w:rPr>
          <w:sz w:val="24"/>
          <w:szCs w:val="24"/>
        </w:rPr>
        <w:t xml:space="preserve"> </w:t>
      </w:r>
      <w:r w:rsidR="00940921" w:rsidRPr="00C873D2">
        <w:rPr>
          <w:sz w:val="24"/>
          <w:szCs w:val="24"/>
        </w:rPr>
        <w:t>За период 2013-2014 годов количество поступлений  библиотечного фонда составило 8 107 экземпляров. По состоянию на 01.01.2015 количество единиц библиотечного фонда составило 307 964 ед.</w:t>
      </w:r>
    </w:p>
    <w:p w:rsidR="00940921" w:rsidRPr="00C873D2" w:rsidRDefault="00940921" w:rsidP="00940921">
      <w:pPr>
        <w:ind w:firstLine="709"/>
        <w:jc w:val="both"/>
        <w:rPr>
          <w:sz w:val="24"/>
          <w:szCs w:val="24"/>
        </w:rPr>
      </w:pPr>
      <w:r w:rsidRPr="00C873D2">
        <w:rPr>
          <w:sz w:val="24"/>
          <w:szCs w:val="24"/>
        </w:rPr>
        <w:t>В целях формирования современной информационной и телекоммуникационной инфраструктуры в сфере культуры библиотеки оснащаются компьютерной техникой и программным обеспечением, подключаются к сети Интернет. Доля публичных библиотек, подключенных к сети Интернет, в общем количестве библиотек ЕМР составляет 67% по состоянию на 01.01.2015.</w:t>
      </w:r>
      <w:r w:rsidR="00827D9E">
        <w:rPr>
          <w:sz w:val="24"/>
          <w:szCs w:val="24"/>
        </w:rPr>
        <w:t>Библиотеки в селе Ключи и п</w:t>
      </w:r>
      <w:proofErr w:type="gramStart"/>
      <w:r>
        <w:rPr>
          <w:sz w:val="24"/>
          <w:szCs w:val="24"/>
        </w:rPr>
        <w:t>.Б</w:t>
      </w:r>
      <w:proofErr w:type="gramEnd"/>
      <w:r>
        <w:rPr>
          <w:sz w:val="24"/>
          <w:szCs w:val="24"/>
        </w:rPr>
        <w:t>орисовка включены на 2016год в Федеральную Программу по доступу к Интернету сельских территорий.</w:t>
      </w:r>
    </w:p>
    <w:p w:rsidR="00940921" w:rsidRPr="00C873D2" w:rsidRDefault="00940921" w:rsidP="00940921">
      <w:pPr>
        <w:ind w:firstLine="709"/>
        <w:jc w:val="both"/>
        <w:rPr>
          <w:sz w:val="24"/>
          <w:szCs w:val="24"/>
        </w:rPr>
      </w:pPr>
      <w:r w:rsidRPr="00C873D2">
        <w:rPr>
          <w:sz w:val="24"/>
          <w:szCs w:val="24"/>
        </w:rPr>
        <w:t>В структуру МКУ МЦБС входит центральная районная библиотека, детский отдел центральной районной библиотеки и 7 филиалов.</w:t>
      </w:r>
    </w:p>
    <w:p w:rsidR="00940921" w:rsidRPr="00C873D2" w:rsidRDefault="00940921" w:rsidP="00940921">
      <w:pPr>
        <w:jc w:val="both"/>
        <w:rPr>
          <w:bCs/>
          <w:sz w:val="24"/>
          <w:szCs w:val="24"/>
        </w:rPr>
      </w:pPr>
      <w:r w:rsidRPr="00C873D2">
        <w:rPr>
          <w:sz w:val="24"/>
          <w:szCs w:val="24"/>
        </w:rPr>
        <w:tab/>
        <w:t xml:space="preserve">Количество читателей на 01.01.2015 составляет – 25 019 человек; число посещений – 189 327; выдача документов – 703 876 экземпляров. </w:t>
      </w:r>
    </w:p>
    <w:p w:rsidR="00940921" w:rsidRPr="00C873D2" w:rsidRDefault="00940921" w:rsidP="00940921">
      <w:pPr>
        <w:ind w:firstLine="709"/>
        <w:jc w:val="both"/>
        <w:rPr>
          <w:sz w:val="24"/>
          <w:szCs w:val="24"/>
        </w:rPr>
      </w:pPr>
      <w:r w:rsidRPr="00C873D2">
        <w:rPr>
          <w:sz w:val="24"/>
          <w:szCs w:val="24"/>
        </w:rPr>
        <w:t xml:space="preserve">Библиотечный фонд составляет 307 964 экземпляра. </w:t>
      </w:r>
    </w:p>
    <w:p w:rsidR="00940921" w:rsidRPr="00C873D2" w:rsidRDefault="00940921" w:rsidP="00940921">
      <w:pPr>
        <w:ind w:firstLine="709"/>
        <w:jc w:val="both"/>
        <w:rPr>
          <w:sz w:val="24"/>
          <w:szCs w:val="24"/>
        </w:rPr>
      </w:pPr>
      <w:r w:rsidRPr="00C873D2">
        <w:rPr>
          <w:sz w:val="24"/>
          <w:szCs w:val="24"/>
        </w:rPr>
        <w:t xml:space="preserve">Объем электронного каталога составляет 34933. Доступ к электронному каталогу можно получить на сайте МКУ МЦБС по адресу: </w:t>
      </w:r>
      <w:hyperlink r:id="rId6" w:history="1">
        <w:r w:rsidRPr="00C873D2">
          <w:rPr>
            <w:rStyle w:val="a7"/>
            <w:rFonts w:eastAsia="MS Mincho"/>
            <w:sz w:val="24"/>
            <w:szCs w:val="24"/>
          </w:rPr>
          <w:t>http://www.</w:t>
        </w:r>
      </w:hyperlink>
      <w:proofErr w:type="spellStart"/>
      <w:r w:rsidRPr="00C873D2">
        <w:rPr>
          <w:rStyle w:val="a7"/>
          <w:rFonts w:eastAsia="MS Mincho"/>
          <w:sz w:val="24"/>
          <w:szCs w:val="24"/>
          <w:lang w:val="en-US"/>
        </w:rPr>
        <w:t>emankniga</w:t>
      </w:r>
      <w:proofErr w:type="spellEnd"/>
      <w:r w:rsidRPr="00C873D2">
        <w:rPr>
          <w:rStyle w:val="a7"/>
          <w:rFonts w:eastAsia="MS Mincho"/>
          <w:sz w:val="24"/>
          <w:szCs w:val="24"/>
        </w:rPr>
        <w:t>.</w:t>
      </w:r>
      <w:proofErr w:type="spellStart"/>
      <w:r w:rsidRPr="00C873D2">
        <w:rPr>
          <w:rStyle w:val="a7"/>
          <w:rFonts w:eastAsia="MS Mincho"/>
          <w:sz w:val="24"/>
          <w:szCs w:val="24"/>
          <w:lang w:val="en-US"/>
        </w:rPr>
        <w:t>blogspot</w:t>
      </w:r>
      <w:proofErr w:type="spellEnd"/>
      <w:r w:rsidRPr="00C873D2">
        <w:rPr>
          <w:rStyle w:val="a7"/>
          <w:rFonts w:eastAsia="MS Mincho"/>
          <w:sz w:val="24"/>
          <w:szCs w:val="24"/>
        </w:rPr>
        <w:t>.</w:t>
      </w:r>
      <w:proofErr w:type="spellStart"/>
      <w:r w:rsidRPr="00C873D2">
        <w:rPr>
          <w:rStyle w:val="a7"/>
          <w:rFonts w:eastAsia="MS Mincho"/>
          <w:sz w:val="24"/>
          <w:szCs w:val="24"/>
          <w:lang w:val="en-US"/>
        </w:rPr>
        <w:t>ru</w:t>
      </w:r>
      <w:proofErr w:type="spellEnd"/>
      <w:r w:rsidRPr="00C873D2">
        <w:rPr>
          <w:sz w:val="24"/>
          <w:szCs w:val="24"/>
        </w:rPr>
        <w:t xml:space="preserve">. </w:t>
      </w:r>
    </w:p>
    <w:p w:rsidR="00940921" w:rsidRPr="00C873D2" w:rsidRDefault="00940921" w:rsidP="00940921">
      <w:pPr>
        <w:tabs>
          <w:tab w:val="left" w:pos="7560"/>
        </w:tabs>
        <w:ind w:firstLine="709"/>
        <w:jc w:val="both"/>
        <w:rPr>
          <w:sz w:val="24"/>
          <w:szCs w:val="24"/>
        </w:rPr>
      </w:pPr>
      <w:r w:rsidRPr="00C873D2">
        <w:rPr>
          <w:sz w:val="24"/>
          <w:szCs w:val="24"/>
        </w:rPr>
        <w:t>Полноценной частью ресурсной базы МКУ МЦБС стало наличие нематериальных носителей информации (баз данных, предоставляемых пользователям через Интернет в удаленном режиме, содержащих полнотекстовые источники: законодательные и нормативные документы, словари, энциклопедии, монографии, учебники, статьи из газет и журналов).</w:t>
      </w:r>
    </w:p>
    <w:p w:rsidR="00940921" w:rsidRPr="00C873D2" w:rsidRDefault="00940921" w:rsidP="00940921">
      <w:pPr>
        <w:pStyle w:val="a5"/>
        <w:ind w:left="0" w:firstLine="709"/>
        <w:jc w:val="both"/>
        <w:rPr>
          <w:lang w:val="ru-RU"/>
        </w:rPr>
      </w:pPr>
      <w:r w:rsidRPr="00C873D2">
        <w:rPr>
          <w:lang w:val="ru-RU"/>
        </w:rPr>
        <w:t xml:space="preserve">Успешная практика реализации мероприятий долгосрочных муниципальных целевых программ, их </w:t>
      </w:r>
      <w:proofErr w:type="spellStart"/>
      <w:r w:rsidRPr="00C873D2">
        <w:rPr>
          <w:lang w:val="ru-RU"/>
        </w:rPr>
        <w:t>востребованность</w:t>
      </w:r>
      <w:proofErr w:type="spellEnd"/>
      <w:r w:rsidRPr="00C873D2">
        <w:rPr>
          <w:lang w:val="ru-RU"/>
        </w:rPr>
        <w:t xml:space="preserve"> и социальная значимость привели к  преемственности данных мероприятий в Программе. </w:t>
      </w:r>
    </w:p>
    <w:p w:rsidR="00940921" w:rsidRPr="00C873D2" w:rsidRDefault="00940921" w:rsidP="00940921">
      <w:pPr>
        <w:ind w:firstLine="709"/>
        <w:jc w:val="both"/>
        <w:rPr>
          <w:sz w:val="24"/>
          <w:szCs w:val="24"/>
        </w:rPr>
      </w:pPr>
      <w:r w:rsidRPr="00C873D2">
        <w:rPr>
          <w:sz w:val="24"/>
          <w:szCs w:val="24"/>
        </w:rPr>
        <w:t xml:space="preserve">Приоритетное внимание уделяется формированию единого культурного пространства ЕМР. </w:t>
      </w:r>
    </w:p>
    <w:p w:rsidR="00940921" w:rsidRPr="00C873D2" w:rsidRDefault="00940921" w:rsidP="00940921">
      <w:pPr>
        <w:pStyle w:val="a5"/>
        <w:tabs>
          <w:tab w:val="left" w:pos="142"/>
          <w:tab w:val="left" w:pos="180"/>
          <w:tab w:val="left" w:pos="540"/>
          <w:tab w:val="left" w:pos="1080"/>
          <w:tab w:val="left" w:pos="5355"/>
        </w:tabs>
        <w:ind w:left="0" w:firstLine="709"/>
        <w:jc w:val="both"/>
        <w:rPr>
          <w:lang w:val="ru-RU"/>
        </w:rPr>
      </w:pPr>
      <w:r w:rsidRPr="00C873D2">
        <w:rPr>
          <w:lang w:val="ru-RU"/>
        </w:rPr>
        <w:t>На базе МКУ МЦБС ежегодно проходят мероприятиях для различных категорий населения:</w:t>
      </w:r>
    </w:p>
    <w:p w:rsidR="00940921" w:rsidRPr="00C873D2" w:rsidRDefault="00940921" w:rsidP="00940921">
      <w:pPr>
        <w:pStyle w:val="a5"/>
        <w:numPr>
          <w:ilvl w:val="0"/>
          <w:numId w:val="19"/>
        </w:numPr>
        <w:tabs>
          <w:tab w:val="left" w:pos="142"/>
          <w:tab w:val="left" w:pos="180"/>
          <w:tab w:val="left" w:pos="540"/>
          <w:tab w:val="left" w:pos="1080"/>
          <w:tab w:val="left" w:pos="5355"/>
        </w:tabs>
        <w:suppressAutoHyphens w:val="0"/>
        <w:ind w:left="0" w:firstLine="709"/>
        <w:jc w:val="both"/>
        <w:rPr>
          <w:lang w:val="ru-RU"/>
        </w:rPr>
      </w:pPr>
      <w:r w:rsidRPr="00C873D2">
        <w:rPr>
          <w:lang w:val="ru-RU"/>
        </w:rPr>
        <w:t xml:space="preserve"> открытие Недели детской и юношеской книги;</w:t>
      </w:r>
    </w:p>
    <w:p w:rsidR="00940921" w:rsidRPr="00C873D2" w:rsidRDefault="00940921" w:rsidP="00940921">
      <w:pPr>
        <w:pStyle w:val="a5"/>
        <w:numPr>
          <w:ilvl w:val="0"/>
          <w:numId w:val="19"/>
        </w:numPr>
        <w:tabs>
          <w:tab w:val="left" w:pos="142"/>
          <w:tab w:val="left" w:pos="180"/>
          <w:tab w:val="left" w:pos="540"/>
          <w:tab w:val="left" w:pos="1080"/>
          <w:tab w:val="left" w:pos="5355"/>
        </w:tabs>
        <w:suppressAutoHyphens w:val="0"/>
        <w:ind w:left="0" w:firstLine="709"/>
        <w:jc w:val="both"/>
      </w:pPr>
      <w:proofErr w:type="spellStart"/>
      <w:r w:rsidRPr="00C873D2">
        <w:t>Неделя</w:t>
      </w:r>
      <w:proofErr w:type="spellEnd"/>
      <w:r w:rsidRPr="00C873D2">
        <w:t xml:space="preserve"> </w:t>
      </w:r>
      <w:proofErr w:type="spellStart"/>
      <w:r w:rsidRPr="00C873D2">
        <w:t>профориентации</w:t>
      </w:r>
      <w:proofErr w:type="spellEnd"/>
      <w:r w:rsidRPr="00C873D2">
        <w:t>;</w:t>
      </w:r>
    </w:p>
    <w:p w:rsidR="00940921" w:rsidRPr="00C873D2" w:rsidRDefault="00940921" w:rsidP="00940921">
      <w:pPr>
        <w:pStyle w:val="a5"/>
        <w:numPr>
          <w:ilvl w:val="0"/>
          <w:numId w:val="19"/>
        </w:numPr>
        <w:tabs>
          <w:tab w:val="left" w:pos="142"/>
          <w:tab w:val="left" w:pos="180"/>
          <w:tab w:val="left" w:pos="540"/>
          <w:tab w:val="left" w:pos="1080"/>
          <w:tab w:val="left" w:pos="5355"/>
        </w:tabs>
        <w:suppressAutoHyphens w:val="0"/>
        <w:ind w:left="0" w:firstLine="709"/>
        <w:jc w:val="both"/>
      </w:pPr>
      <w:r w:rsidRPr="00C873D2">
        <w:t xml:space="preserve"> Библионочь-20…;</w:t>
      </w:r>
    </w:p>
    <w:p w:rsidR="00940921" w:rsidRPr="00C873D2" w:rsidRDefault="00940921" w:rsidP="00940921">
      <w:pPr>
        <w:pStyle w:val="a5"/>
        <w:numPr>
          <w:ilvl w:val="0"/>
          <w:numId w:val="19"/>
        </w:numPr>
        <w:tabs>
          <w:tab w:val="left" w:pos="142"/>
          <w:tab w:val="left" w:pos="180"/>
          <w:tab w:val="left" w:pos="540"/>
          <w:tab w:val="left" w:pos="1080"/>
          <w:tab w:val="left" w:pos="5355"/>
        </w:tabs>
        <w:suppressAutoHyphens w:val="0"/>
        <w:ind w:left="0" w:firstLine="709"/>
        <w:jc w:val="both"/>
      </w:pPr>
      <w:proofErr w:type="spellStart"/>
      <w:r w:rsidRPr="00C873D2">
        <w:t>буккроссинг</w:t>
      </w:r>
      <w:proofErr w:type="spellEnd"/>
      <w:r w:rsidRPr="00C873D2">
        <w:t xml:space="preserve">; </w:t>
      </w:r>
    </w:p>
    <w:p w:rsidR="00940921" w:rsidRPr="00C873D2" w:rsidRDefault="00940921" w:rsidP="00940921">
      <w:pPr>
        <w:pStyle w:val="a5"/>
        <w:numPr>
          <w:ilvl w:val="0"/>
          <w:numId w:val="19"/>
        </w:numPr>
        <w:tabs>
          <w:tab w:val="left" w:pos="142"/>
          <w:tab w:val="left" w:pos="180"/>
          <w:tab w:val="left" w:pos="540"/>
          <w:tab w:val="left" w:pos="1080"/>
          <w:tab w:val="left" w:pos="5355"/>
        </w:tabs>
        <w:suppressAutoHyphens w:val="0"/>
        <w:ind w:left="0" w:firstLine="709"/>
        <w:jc w:val="both"/>
      </w:pPr>
      <w:r w:rsidRPr="00C873D2">
        <w:t xml:space="preserve"> </w:t>
      </w:r>
      <w:proofErr w:type="spellStart"/>
      <w:r w:rsidRPr="00C873D2">
        <w:t>акция</w:t>
      </w:r>
      <w:proofErr w:type="spellEnd"/>
      <w:r w:rsidRPr="00C873D2">
        <w:t xml:space="preserve"> «</w:t>
      </w:r>
      <w:proofErr w:type="spellStart"/>
      <w:r w:rsidRPr="00C873D2">
        <w:t>Подари</w:t>
      </w:r>
      <w:proofErr w:type="spellEnd"/>
      <w:r w:rsidRPr="00C873D2">
        <w:t xml:space="preserve"> </w:t>
      </w:r>
      <w:proofErr w:type="spellStart"/>
      <w:r w:rsidRPr="00C873D2">
        <w:t>книгу</w:t>
      </w:r>
      <w:proofErr w:type="spellEnd"/>
      <w:r w:rsidRPr="00C873D2">
        <w:t xml:space="preserve"> </w:t>
      </w:r>
      <w:proofErr w:type="spellStart"/>
      <w:r w:rsidRPr="00C873D2">
        <w:t>библиотеке</w:t>
      </w:r>
      <w:proofErr w:type="spellEnd"/>
      <w:r w:rsidRPr="00C873D2">
        <w:t>»;</w:t>
      </w:r>
    </w:p>
    <w:p w:rsidR="00940921" w:rsidRPr="00C873D2" w:rsidRDefault="00940921" w:rsidP="00940921">
      <w:pPr>
        <w:pStyle w:val="a5"/>
        <w:numPr>
          <w:ilvl w:val="0"/>
          <w:numId w:val="19"/>
        </w:numPr>
        <w:tabs>
          <w:tab w:val="left" w:pos="142"/>
          <w:tab w:val="left" w:pos="180"/>
          <w:tab w:val="left" w:pos="540"/>
          <w:tab w:val="left" w:pos="1080"/>
          <w:tab w:val="left" w:pos="5355"/>
        </w:tabs>
        <w:suppressAutoHyphens w:val="0"/>
        <w:ind w:left="0" w:firstLine="709"/>
        <w:jc w:val="both"/>
        <w:rPr>
          <w:lang w:val="ru-RU"/>
        </w:rPr>
      </w:pPr>
      <w:r w:rsidRPr="00C873D2">
        <w:rPr>
          <w:lang w:val="ru-RU"/>
        </w:rPr>
        <w:lastRenderedPageBreak/>
        <w:t xml:space="preserve"> Городской конкурс «Я здесь живу»; </w:t>
      </w:r>
    </w:p>
    <w:p w:rsidR="00940921" w:rsidRPr="00C873D2" w:rsidRDefault="00940921" w:rsidP="00940921">
      <w:pPr>
        <w:pStyle w:val="a5"/>
        <w:numPr>
          <w:ilvl w:val="0"/>
          <w:numId w:val="19"/>
        </w:numPr>
        <w:tabs>
          <w:tab w:val="left" w:pos="142"/>
          <w:tab w:val="left" w:pos="180"/>
          <w:tab w:val="left" w:pos="540"/>
          <w:tab w:val="left" w:pos="1080"/>
          <w:tab w:val="left" w:pos="5355"/>
        </w:tabs>
        <w:suppressAutoHyphens w:val="0"/>
        <w:ind w:left="0" w:firstLine="709"/>
        <w:jc w:val="both"/>
      </w:pPr>
      <w:proofErr w:type="spellStart"/>
      <w:r w:rsidRPr="00C873D2">
        <w:t>Пушкинский</w:t>
      </w:r>
      <w:proofErr w:type="spellEnd"/>
      <w:r w:rsidRPr="00C873D2">
        <w:t xml:space="preserve"> </w:t>
      </w:r>
      <w:proofErr w:type="spellStart"/>
      <w:r w:rsidRPr="00C873D2">
        <w:t>день</w:t>
      </w:r>
      <w:proofErr w:type="spellEnd"/>
      <w:r w:rsidRPr="00C873D2">
        <w:t xml:space="preserve">; </w:t>
      </w:r>
    </w:p>
    <w:p w:rsidR="00940921" w:rsidRPr="00C873D2" w:rsidRDefault="00940921" w:rsidP="00940921">
      <w:pPr>
        <w:pStyle w:val="a5"/>
        <w:numPr>
          <w:ilvl w:val="0"/>
          <w:numId w:val="19"/>
        </w:numPr>
        <w:tabs>
          <w:tab w:val="left" w:pos="142"/>
          <w:tab w:val="left" w:pos="180"/>
          <w:tab w:val="left" w:pos="540"/>
          <w:tab w:val="left" w:pos="1080"/>
          <w:tab w:val="left" w:pos="5355"/>
        </w:tabs>
        <w:suppressAutoHyphens w:val="0"/>
        <w:ind w:left="0" w:firstLine="709"/>
        <w:jc w:val="both"/>
        <w:rPr>
          <w:lang w:val="ru-RU"/>
        </w:rPr>
      </w:pPr>
      <w:r w:rsidRPr="00C873D2">
        <w:rPr>
          <w:lang w:val="ru-RU"/>
        </w:rPr>
        <w:t xml:space="preserve">Митинги: 22 июня – день памяти и скорби; день Победы; день памяти жертв политических репрессий; день шахтера и др.  </w:t>
      </w:r>
    </w:p>
    <w:p w:rsidR="00940921" w:rsidRPr="00C873D2" w:rsidRDefault="00940921" w:rsidP="00940921">
      <w:pPr>
        <w:pStyle w:val="a8"/>
        <w:ind w:firstLine="709"/>
        <w:jc w:val="both"/>
        <w:rPr>
          <w:b w:val="0"/>
          <w:bCs w:val="0"/>
          <w:color w:val="auto"/>
        </w:rPr>
      </w:pPr>
      <w:r w:rsidRPr="00C873D2">
        <w:rPr>
          <w:b w:val="0"/>
          <w:bCs w:val="0"/>
          <w:color w:val="auto"/>
        </w:rPr>
        <w:t xml:space="preserve">Основными проблемами, сдерживающими развитие </w:t>
      </w:r>
      <w:r>
        <w:rPr>
          <w:b w:val="0"/>
          <w:bCs w:val="0"/>
          <w:color w:val="auto"/>
        </w:rPr>
        <w:t>библиотечной системы</w:t>
      </w:r>
      <w:r w:rsidRPr="00C873D2">
        <w:rPr>
          <w:b w:val="0"/>
          <w:bCs w:val="0"/>
          <w:color w:val="auto"/>
        </w:rPr>
        <w:t xml:space="preserve"> на территории ЕМР, являются:</w:t>
      </w:r>
    </w:p>
    <w:p w:rsidR="00940921" w:rsidRPr="00C873D2" w:rsidRDefault="00940921" w:rsidP="00940921">
      <w:pPr>
        <w:numPr>
          <w:ilvl w:val="0"/>
          <w:numId w:val="18"/>
        </w:numPr>
        <w:tabs>
          <w:tab w:val="num" w:pos="0"/>
          <w:tab w:val="left" w:pos="180"/>
          <w:tab w:val="left" w:pos="1080"/>
        </w:tabs>
        <w:suppressAutoHyphens w:val="0"/>
        <w:ind w:left="0" w:firstLine="709"/>
        <w:jc w:val="both"/>
        <w:rPr>
          <w:sz w:val="24"/>
          <w:szCs w:val="24"/>
        </w:rPr>
      </w:pPr>
      <w:r w:rsidRPr="00C873D2">
        <w:rPr>
          <w:sz w:val="24"/>
          <w:szCs w:val="24"/>
        </w:rPr>
        <w:t>недостаточный уровень материально-технического обеспечения МКУ МЦБС, который не позволяет оптимально эффективно модернизировать развитие направления - «предоставление услуг в области культуры и обеспечение безопасности культурных ценностей» - существует объективная</w:t>
      </w:r>
      <w:r w:rsidRPr="00C873D2">
        <w:rPr>
          <w:spacing w:val="-1"/>
          <w:sz w:val="24"/>
          <w:szCs w:val="24"/>
        </w:rPr>
        <w:t xml:space="preserve"> потребность в </w:t>
      </w:r>
      <w:r w:rsidRPr="00C873D2">
        <w:rPr>
          <w:sz w:val="24"/>
          <w:szCs w:val="24"/>
        </w:rPr>
        <w:t>значительных средствах для обновления и пополнения библиотечных фондов;</w:t>
      </w:r>
    </w:p>
    <w:p w:rsidR="00940921" w:rsidRPr="00C873D2" w:rsidRDefault="00940921" w:rsidP="00940921">
      <w:pPr>
        <w:numPr>
          <w:ilvl w:val="0"/>
          <w:numId w:val="18"/>
        </w:numPr>
        <w:tabs>
          <w:tab w:val="num" w:pos="0"/>
          <w:tab w:val="left" w:pos="180"/>
          <w:tab w:val="left" w:pos="1134"/>
        </w:tabs>
        <w:suppressAutoHyphens w:val="0"/>
        <w:ind w:left="0" w:firstLine="709"/>
        <w:jc w:val="both"/>
        <w:rPr>
          <w:sz w:val="24"/>
          <w:szCs w:val="24"/>
        </w:rPr>
      </w:pPr>
      <w:r w:rsidRPr="00C873D2">
        <w:rPr>
          <w:sz w:val="24"/>
          <w:szCs w:val="24"/>
        </w:rPr>
        <w:t>отсутствие в библиотеках капитальных ремонтов (в целом здания находятся в удовлетворительном техническом состоянии, однако отдельные объекты сильно изношены и нуждаются в проведении ремонтных работ);</w:t>
      </w:r>
    </w:p>
    <w:p w:rsidR="00940921" w:rsidRPr="00C873D2" w:rsidRDefault="00940921" w:rsidP="00940921">
      <w:pPr>
        <w:numPr>
          <w:ilvl w:val="0"/>
          <w:numId w:val="18"/>
        </w:numPr>
        <w:tabs>
          <w:tab w:val="num" w:pos="0"/>
          <w:tab w:val="left" w:pos="180"/>
          <w:tab w:val="left" w:pos="1134"/>
        </w:tabs>
        <w:suppressAutoHyphens w:val="0"/>
        <w:ind w:left="0" w:firstLine="709"/>
        <w:jc w:val="both"/>
        <w:rPr>
          <w:sz w:val="24"/>
          <w:szCs w:val="24"/>
        </w:rPr>
      </w:pPr>
      <w:r w:rsidRPr="00C873D2">
        <w:rPr>
          <w:sz w:val="24"/>
          <w:szCs w:val="24"/>
        </w:rPr>
        <w:t>отсутствие системного подхода в финансировании мероприятий по сохранению культурного наследия, что отрицательно сказывается на темпах прироста основных фондов библиотек;</w:t>
      </w:r>
    </w:p>
    <w:p w:rsidR="00940921" w:rsidRPr="00C873D2" w:rsidRDefault="00940921" w:rsidP="00940921">
      <w:pPr>
        <w:numPr>
          <w:ilvl w:val="0"/>
          <w:numId w:val="18"/>
        </w:numPr>
        <w:tabs>
          <w:tab w:val="num" w:pos="0"/>
          <w:tab w:val="left" w:pos="180"/>
          <w:tab w:val="left" w:pos="1134"/>
        </w:tabs>
        <w:suppressAutoHyphens w:val="0"/>
        <w:ind w:left="0" w:firstLine="709"/>
        <w:jc w:val="both"/>
        <w:rPr>
          <w:sz w:val="24"/>
          <w:szCs w:val="24"/>
        </w:rPr>
      </w:pPr>
      <w:r w:rsidRPr="00C873D2">
        <w:rPr>
          <w:sz w:val="24"/>
          <w:szCs w:val="24"/>
        </w:rPr>
        <w:t>недостаточное включение информационных и инновационных технологий в сферу практической деятельности;</w:t>
      </w:r>
    </w:p>
    <w:p w:rsidR="00940921" w:rsidRPr="0083395B" w:rsidRDefault="00940921" w:rsidP="00940921">
      <w:pPr>
        <w:numPr>
          <w:ilvl w:val="0"/>
          <w:numId w:val="18"/>
        </w:numPr>
        <w:tabs>
          <w:tab w:val="num" w:pos="0"/>
          <w:tab w:val="left" w:pos="180"/>
          <w:tab w:val="left" w:pos="1134"/>
        </w:tabs>
        <w:suppressAutoHyphens w:val="0"/>
        <w:ind w:left="0" w:firstLine="709"/>
        <w:jc w:val="both"/>
        <w:rPr>
          <w:sz w:val="24"/>
          <w:szCs w:val="24"/>
        </w:rPr>
      </w:pPr>
      <w:r w:rsidRPr="00C873D2">
        <w:rPr>
          <w:sz w:val="24"/>
          <w:szCs w:val="24"/>
        </w:rPr>
        <w:t xml:space="preserve">дефицит профессионально подготовленного персонала, тенденция старения кадров - необходимость инновационных изменений и улучшения качества оказываемых услуг в библиотечном деле требует обеспечения процесса </w:t>
      </w:r>
      <w:r>
        <w:rPr>
          <w:sz w:val="24"/>
          <w:szCs w:val="24"/>
        </w:rPr>
        <w:t xml:space="preserve">молодым </w:t>
      </w:r>
      <w:r w:rsidRPr="00C873D2">
        <w:rPr>
          <w:sz w:val="24"/>
          <w:szCs w:val="24"/>
        </w:rPr>
        <w:t>квалифицированным кадровым ресурсом.</w:t>
      </w:r>
    </w:p>
    <w:p w:rsidR="00940921" w:rsidRPr="00BA0F16" w:rsidRDefault="00940921" w:rsidP="00940921">
      <w:pPr>
        <w:pStyle w:val="a3"/>
        <w:ind w:left="0" w:firstLine="0"/>
        <w:rPr>
          <w:rFonts w:cs="Arial"/>
          <w:sz w:val="22"/>
          <w:szCs w:val="22"/>
        </w:rPr>
      </w:pPr>
      <w:r w:rsidRPr="00BA0F16">
        <w:rPr>
          <w:rFonts w:cs="Arial"/>
          <w:sz w:val="22"/>
          <w:szCs w:val="22"/>
        </w:rPr>
        <w:t xml:space="preserve">   </w:t>
      </w:r>
      <w:r w:rsidR="00827D9E">
        <w:rPr>
          <w:rFonts w:cs="Arial"/>
          <w:sz w:val="22"/>
          <w:szCs w:val="22"/>
        </w:rPr>
        <w:t xml:space="preserve">      </w:t>
      </w:r>
      <w:r w:rsidRPr="00BA0F16">
        <w:rPr>
          <w:rFonts w:cs="Arial"/>
          <w:sz w:val="22"/>
          <w:szCs w:val="22"/>
        </w:rPr>
        <w:t xml:space="preserve"> Много усилий было направлено на </w:t>
      </w:r>
      <w:r>
        <w:rPr>
          <w:rFonts w:cs="Arial"/>
          <w:sz w:val="22"/>
          <w:szCs w:val="22"/>
        </w:rPr>
        <w:t xml:space="preserve">подготовку проведения  </w:t>
      </w:r>
      <w:r w:rsidRPr="00BA0F16">
        <w:rPr>
          <w:rFonts w:cs="Arial"/>
          <w:sz w:val="22"/>
          <w:szCs w:val="22"/>
        </w:rPr>
        <w:t>капитальных и текущих ремонтов в библиотеках Еманжелинского муниципального района. Достаточно сказать, что был</w:t>
      </w:r>
      <w:r>
        <w:rPr>
          <w:rFonts w:cs="Arial"/>
          <w:sz w:val="22"/>
          <w:szCs w:val="22"/>
        </w:rPr>
        <w:t>а</w:t>
      </w:r>
      <w:r w:rsidRPr="00BA0F16">
        <w:rPr>
          <w:rFonts w:cs="Arial"/>
          <w:sz w:val="22"/>
          <w:szCs w:val="22"/>
        </w:rPr>
        <w:t xml:space="preserve"> </w:t>
      </w:r>
      <w:r>
        <w:rPr>
          <w:rFonts w:cs="Arial"/>
          <w:sz w:val="22"/>
          <w:szCs w:val="22"/>
        </w:rPr>
        <w:t>заменена полностью  кровля</w:t>
      </w:r>
      <w:r w:rsidRPr="00BA0F16">
        <w:rPr>
          <w:rFonts w:cs="Arial"/>
          <w:sz w:val="22"/>
          <w:szCs w:val="22"/>
        </w:rPr>
        <w:t xml:space="preserve"> </w:t>
      </w:r>
      <w:r>
        <w:rPr>
          <w:rFonts w:cs="Arial"/>
          <w:sz w:val="22"/>
          <w:szCs w:val="22"/>
        </w:rPr>
        <w:t xml:space="preserve">,отремонтировано крыльцо, установлен пандус </w:t>
      </w:r>
      <w:r w:rsidRPr="00BA0F16">
        <w:rPr>
          <w:rFonts w:cs="Arial"/>
          <w:sz w:val="22"/>
          <w:szCs w:val="22"/>
        </w:rPr>
        <w:t>в библиотеке</w:t>
      </w:r>
      <w:r>
        <w:rPr>
          <w:rFonts w:cs="Arial"/>
          <w:sz w:val="22"/>
          <w:szCs w:val="22"/>
        </w:rPr>
        <w:t>-филиале№7(п</w:t>
      </w:r>
      <w:proofErr w:type="gramStart"/>
      <w:r>
        <w:rPr>
          <w:rFonts w:cs="Arial"/>
          <w:sz w:val="22"/>
          <w:szCs w:val="22"/>
        </w:rPr>
        <w:t>.К</w:t>
      </w:r>
      <w:proofErr w:type="gramEnd"/>
      <w:r>
        <w:rPr>
          <w:rFonts w:cs="Arial"/>
          <w:sz w:val="22"/>
          <w:szCs w:val="22"/>
        </w:rPr>
        <w:t>лючи)</w:t>
      </w:r>
      <w:r w:rsidRPr="00BA0F16">
        <w:rPr>
          <w:rFonts w:cs="Arial"/>
          <w:sz w:val="22"/>
          <w:szCs w:val="22"/>
        </w:rPr>
        <w:t>.</w:t>
      </w:r>
      <w:r>
        <w:rPr>
          <w:rFonts w:cs="Arial"/>
          <w:sz w:val="22"/>
          <w:szCs w:val="22"/>
        </w:rPr>
        <w:t>В ДО ЦРБ,филиале№7 заменены приборы учёта электроэнергии, в ЦРБ,Филиалах№№2,3,4,установлены новые приборы учёта воды, в ДО ЦРБ заменён сантехнический узел.</w:t>
      </w:r>
      <w:r w:rsidRPr="00BA0F16">
        <w:rPr>
          <w:rFonts w:cs="Arial"/>
          <w:sz w:val="22"/>
          <w:szCs w:val="22"/>
        </w:rPr>
        <w:t xml:space="preserve"> </w:t>
      </w:r>
      <w:proofErr w:type="gramStart"/>
      <w:r>
        <w:rPr>
          <w:rFonts w:cs="Arial"/>
          <w:sz w:val="22"/>
          <w:szCs w:val="22"/>
        </w:rPr>
        <w:t xml:space="preserve">Для филиала №3 п. Зауральский подготовлена смета на ремонт </w:t>
      </w:r>
      <w:proofErr w:type="spellStart"/>
      <w:r>
        <w:rPr>
          <w:rFonts w:cs="Arial"/>
          <w:sz w:val="22"/>
          <w:szCs w:val="22"/>
        </w:rPr>
        <w:t>отмостки</w:t>
      </w:r>
      <w:proofErr w:type="spellEnd"/>
      <w:r>
        <w:rPr>
          <w:rFonts w:cs="Arial"/>
          <w:sz w:val="22"/>
          <w:szCs w:val="22"/>
        </w:rPr>
        <w:t>, крыльца, водосточных труб с козырька.</w:t>
      </w:r>
      <w:proofErr w:type="gramEnd"/>
      <w:r>
        <w:rPr>
          <w:rFonts w:cs="Arial"/>
          <w:sz w:val="22"/>
          <w:szCs w:val="22"/>
        </w:rPr>
        <w:t xml:space="preserve"> </w:t>
      </w:r>
      <w:r w:rsidRPr="00BA0F16">
        <w:rPr>
          <w:rFonts w:cs="Arial"/>
          <w:sz w:val="22"/>
          <w:szCs w:val="22"/>
        </w:rPr>
        <w:t xml:space="preserve">Сегодня остро стоит вопрос по  ремонту библиотек  п. Красногорский. </w:t>
      </w:r>
      <w:r>
        <w:rPr>
          <w:rFonts w:cs="Arial"/>
          <w:sz w:val="22"/>
          <w:szCs w:val="22"/>
        </w:rPr>
        <w:t>Готовится смета на ремонт фасада</w:t>
      </w:r>
      <w:r w:rsidRPr="00BA0F16">
        <w:rPr>
          <w:rFonts w:cs="Arial"/>
          <w:sz w:val="22"/>
          <w:szCs w:val="22"/>
        </w:rPr>
        <w:t>,</w:t>
      </w:r>
      <w:r>
        <w:rPr>
          <w:rFonts w:cs="Arial"/>
          <w:sz w:val="22"/>
          <w:szCs w:val="22"/>
        </w:rPr>
        <w:t xml:space="preserve"> входной группы, замену оконных блоков</w:t>
      </w:r>
      <w:proofErr w:type="gramStart"/>
      <w:r w:rsidRPr="00BA0F16">
        <w:rPr>
          <w:rFonts w:cs="Arial"/>
          <w:sz w:val="22"/>
          <w:szCs w:val="22"/>
        </w:rPr>
        <w:t xml:space="preserve"> </w:t>
      </w:r>
      <w:r>
        <w:rPr>
          <w:rFonts w:cs="Arial"/>
          <w:sz w:val="22"/>
          <w:szCs w:val="22"/>
        </w:rPr>
        <w:t>.</w:t>
      </w:r>
      <w:proofErr w:type="gramEnd"/>
      <w:r w:rsidRPr="00BA0F16">
        <w:rPr>
          <w:rFonts w:cs="Arial"/>
          <w:sz w:val="22"/>
          <w:szCs w:val="22"/>
        </w:rPr>
        <w:t xml:space="preserve">Выполнены все меры противопожарной безопасности, которые указывались в предписаниях </w:t>
      </w:r>
      <w:proofErr w:type="spellStart"/>
      <w:r w:rsidRPr="00BA0F16">
        <w:rPr>
          <w:rFonts w:cs="Arial"/>
          <w:sz w:val="22"/>
          <w:szCs w:val="22"/>
        </w:rPr>
        <w:t>госпожарнадзора</w:t>
      </w:r>
      <w:proofErr w:type="spellEnd"/>
      <w:r w:rsidRPr="00BA0F16">
        <w:rPr>
          <w:rFonts w:cs="Arial"/>
          <w:sz w:val="22"/>
          <w:szCs w:val="22"/>
        </w:rPr>
        <w:t>.</w:t>
      </w:r>
      <w:r>
        <w:rPr>
          <w:rFonts w:cs="Arial"/>
          <w:sz w:val="22"/>
          <w:szCs w:val="22"/>
        </w:rPr>
        <w:t xml:space="preserve"> Установлено оборудование «Мониторинг-Стрелец» в ЦРБ, которое находится в эксплуатации с 1 сентября 2015года. Произведён частичный ремонт системы отопления в библиотеках-филиалах№№2 и 4 в п</w:t>
      </w:r>
      <w:proofErr w:type="gramStart"/>
      <w:r>
        <w:rPr>
          <w:rFonts w:cs="Arial"/>
          <w:sz w:val="22"/>
          <w:szCs w:val="22"/>
        </w:rPr>
        <w:t>.К</w:t>
      </w:r>
      <w:proofErr w:type="gramEnd"/>
      <w:r>
        <w:rPr>
          <w:rFonts w:cs="Arial"/>
          <w:sz w:val="22"/>
          <w:szCs w:val="22"/>
        </w:rPr>
        <w:t>расногорский.</w:t>
      </w:r>
    </w:p>
    <w:p w:rsidR="00940921" w:rsidRDefault="00940921" w:rsidP="00940921">
      <w:pPr>
        <w:pStyle w:val="a5"/>
        <w:ind w:left="0"/>
        <w:jc w:val="both"/>
        <w:rPr>
          <w:rFonts w:cs="Arial"/>
          <w:sz w:val="22"/>
          <w:szCs w:val="22"/>
          <w:lang w:val="ru-RU"/>
        </w:rPr>
      </w:pPr>
      <w:r w:rsidRPr="00BA0F16">
        <w:rPr>
          <w:rFonts w:cs="Arial"/>
          <w:sz w:val="22"/>
          <w:szCs w:val="22"/>
          <w:lang w:val="ru-RU"/>
        </w:rPr>
        <w:t xml:space="preserve">    </w:t>
      </w:r>
      <w:r w:rsidR="00827D9E">
        <w:rPr>
          <w:rFonts w:cs="Arial"/>
          <w:sz w:val="22"/>
          <w:szCs w:val="22"/>
          <w:lang w:val="ru-RU"/>
        </w:rPr>
        <w:t xml:space="preserve">     </w:t>
      </w:r>
      <w:r w:rsidRPr="00BA0F16">
        <w:rPr>
          <w:rFonts w:cs="Arial"/>
          <w:sz w:val="22"/>
          <w:szCs w:val="22"/>
          <w:lang w:val="ru-RU"/>
        </w:rPr>
        <w:t>Сегодня выдвигается проблема наиболее оптимальной организации сети – это сохранение централизованных библиотечных систем как наиболее оптимальной формы существования библиотек. Конечно, необходимы структурные изменения, вызванные информатизацией библиотек и потребностями читателей. Но изменения, связанные с информатизацией, требуют введения в штат дополнитель</w:t>
      </w:r>
      <w:r>
        <w:rPr>
          <w:rFonts w:cs="Arial"/>
          <w:sz w:val="22"/>
          <w:szCs w:val="22"/>
          <w:lang w:val="ru-RU"/>
        </w:rPr>
        <w:t>ных специалистов (программисты)</w:t>
      </w:r>
    </w:p>
    <w:p w:rsidR="00940921" w:rsidRPr="00F6538B" w:rsidRDefault="00940921" w:rsidP="00940921">
      <w:pPr>
        <w:pStyle w:val="a5"/>
        <w:ind w:left="0"/>
        <w:jc w:val="both"/>
        <w:rPr>
          <w:rFonts w:cs="Arial"/>
          <w:sz w:val="22"/>
          <w:szCs w:val="22"/>
          <w:lang w:val="ru-RU"/>
        </w:rPr>
      </w:pPr>
      <w:r>
        <w:rPr>
          <w:rFonts w:cs="Arial"/>
          <w:sz w:val="22"/>
          <w:szCs w:val="22"/>
          <w:lang w:val="ru-RU"/>
        </w:rPr>
        <w:t xml:space="preserve">   </w:t>
      </w:r>
      <w:r w:rsidRPr="00F6538B">
        <w:rPr>
          <w:rFonts w:cs="Arial"/>
          <w:sz w:val="22"/>
          <w:szCs w:val="22"/>
          <w:lang w:val="ru-RU"/>
        </w:rPr>
        <w:t xml:space="preserve"> Информатизация библиотек позволяет создавать собственные базы данных, а также использовать внешние электронные ресурсы, как работникам библиотек, так и её пользователям: производить взаимообмен информацией, пользоваться </w:t>
      </w:r>
      <w:r>
        <w:rPr>
          <w:rFonts w:cs="Arial"/>
          <w:sz w:val="22"/>
          <w:szCs w:val="22"/>
          <w:lang w:val="ru-RU"/>
        </w:rPr>
        <w:t xml:space="preserve">электронной </w:t>
      </w:r>
      <w:r w:rsidRPr="00F6538B">
        <w:rPr>
          <w:rFonts w:cs="Arial"/>
          <w:sz w:val="22"/>
          <w:szCs w:val="22"/>
          <w:lang w:val="ru-RU"/>
        </w:rPr>
        <w:t>справочно-правовой  системой «</w:t>
      </w:r>
      <w:proofErr w:type="spellStart"/>
      <w:r w:rsidRPr="00F6538B">
        <w:rPr>
          <w:rFonts w:cs="Arial"/>
          <w:sz w:val="22"/>
          <w:szCs w:val="22"/>
          <w:lang w:val="ru-RU"/>
        </w:rPr>
        <w:t>Консультант+</w:t>
      </w:r>
      <w:proofErr w:type="spellEnd"/>
      <w:r w:rsidRPr="00F6538B">
        <w:rPr>
          <w:rFonts w:cs="Arial"/>
          <w:sz w:val="22"/>
          <w:szCs w:val="22"/>
          <w:lang w:val="ru-RU"/>
        </w:rPr>
        <w:t xml:space="preserve">», облегчает доступ к сети Интернет и т.д. Библиотеки Еманжелинского муниципального района ещё недостаточно оснащены оргтехникой, что не позволяет создать компьютерную сеть как внутри МКУ МЦБС, так и не дает возможность её включения в единое информационное пространство области.  </w:t>
      </w:r>
      <w:r w:rsidRPr="00D439BF">
        <w:rPr>
          <w:rFonts w:cs="Arial"/>
          <w:lang w:val="ru-RU"/>
        </w:rPr>
        <w:t>Муниципальное казенное учреждение «</w:t>
      </w:r>
      <w:proofErr w:type="spellStart"/>
      <w:r w:rsidRPr="00D439BF">
        <w:rPr>
          <w:rFonts w:cs="Arial"/>
          <w:lang w:val="ru-RU"/>
        </w:rPr>
        <w:t>Межпоселенческая</w:t>
      </w:r>
      <w:proofErr w:type="spellEnd"/>
      <w:r w:rsidRPr="00D439BF">
        <w:rPr>
          <w:rFonts w:cs="Arial"/>
          <w:lang w:val="ru-RU"/>
        </w:rPr>
        <w:t xml:space="preserve"> централизованная библиотечная система» стала  правопреемником МУ «</w:t>
      </w:r>
      <w:proofErr w:type="spellStart"/>
      <w:r w:rsidRPr="00D439BF">
        <w:rPr>
          <w:rFonts w:cs="Arial"/>
          <w:lang w:val="ru-RU"/>
        </w:rPr>
        <w:t>Межпоселенческой</w:t>
      </w:r>
      <w:proofErr w:type="spellEnd"/>
      <w:r w:rsidRPr="00D439BF">
        <w:rPr>
          <w:rFonts w:cs="Arial"/>
          <w:lang w:val="ru-RU"/>
        </w:rPr>
        <w:t xml:space="preserve"> централизованной библиотечной системы» в 2012 г. ЦБС в г. Еманжелинске была образована в 1979 году. Сегодня </w:t>
      </w:r>
      <w:proofErr w:type="gramStart"/>
      <w:r w:rsidRPr="00D439BF">
        <w:rPr>
          <w:rFonts w:cs="Arial"/>
          <w:lang w:val="ru-RU"/>
        </w:rPr>
        <w:t>в</w:t>
      </w:r>
      <w:proofErr w:type="gramEnd"/>
      <w:r w:rsidRPr="00D439BF">
        <w:rPr>
          <w:rFonts w:cs="Arial"/>
          <w:lang w:val="ru-RU"/>
        </w:rPr>
        <w:t xml:space="preserve"> </w:t>
      </w:r>
      <w:proofErr w:type="gramStart"/>
      <w:r w:rsidRPr="00D439BF">
        <w:rPr>
          <w:rFonts w:cs="Arial"/>
          <w:lang w:val="ru-RU"/>
        </w:rPr>
        <w:t>Еманжелинском</w:t>
      </w:r>
      <w:proofErr w:type="gramEnd"/>
      <w:r w:rsidRPr="00D439BF">
        <w:rPr>
          <w:rFonts w:cs="Arial"/>
          <w:lang w:val="ru-RU"/>
        </w:rPr>
        <w:t xml:space="preserve"> муниципальном районе работает 9 библиотек во всех основных населенных пунктах: </w:t>
      </w:r>
    </w:p>
    <w:p w:rsidR="00940921" w:rsidRDefault="00940921" w:rsidP="00940921">
      <w:pPr>
        <w:pStyle w:val="a3"/>
        <w:numPr>
          <w:ilvl w:val="0"/>
          <w:numId w:val="7"/>
        </w:numPr>
        <w:rPr>
          <w:rFonts w:cs="Arial"/>
          <w:sz w:val="24"/>
          <w:szCs w:val="24"/>
        </w:rPr>
      </w:pPr>
      <w:r>
        <w:rPr>
          <w:rFonts w:cs="Arial"/>
          <w:sz w:val="24"/>
          <w:szCs w:val="24"/>
        </w:rPr>
        <w:t>Центральная районная  библиотека</w:t>
      </w:r>
    </w:p>
    <w:p w:rsidR="00940921" w:rsidRDefault="00940921" w:rsidP="00940921">
      <w:pPr>
        <w:pStyle w:val="a3"/>
        <w:numPr>
          <w:ilvl w:val="0"/>
          <w:numId w:val="7"/>
        </w:numPr>
        <w:rPr>
          <w:rFonts w:cs="Arial"/>
          <w:sz w:val="24"/>
          <w:szCs w:val="24"/>
        </w:rPr>
      </w:pPr>
      <w:r>
        <w:rPr>
          <w:rFonts w:cs="Arial"/>
          <w:sz w:val="24"/>
          <w:szCs w:val="24"/>
        </w:rPr>
        <w:t xml:space="preserve">Детский отдел ЦРБ  </w:t>
      </w:r>
    </w:p>
    <w:p w:rsidR="00940921" w:rsidRDefault="00940921" w:rsidP="00940921">
      <w:pPr>
        <w:pStyle w:val="a3"/>
        <w:numPr>
          <w:ilvl w:val="0"/>
          <w:numId w:val="7"/>
        </w:numPr>
        <w:rPr>
          <w:rFonts w:cs="Arial"/>
          <w:w w:val="102"/>
          <w:sz w:val="24"/>
          <w:szCs w:val="24"/>
        </w:rPr>
      </w:pPr>
      <w:r>
        <w:rPr>
          <w:rFonts w:cs="Arial"/>
          <w:w w:val="102"/>
          <w:sz w:val="24"/>
          <w:szCs w:val="24"/>
        </w:rPr>
        <w:t xml:space="preserve">Филиал № 1  п. Рабочий    </w:t>
      </w:r>
    </w:p>
    <w:p w:rsidR="00940921" w:rsidRDefault="00940921" w:rsidP="00940921">
      <w:pPr>
        <w:pStyle w:val="a3"/>
        <w:numPr>
          <w:ilvl w:val="0"/>
          <w:numId w:val="7"/>
        </w:numPr>
        <w:rPr>
          <w:rFonts w:cs="Arial"/>
          <w:w w:val="102"/>
          <w:sz w:val="24"/>
          <w:szCs w:val="24"/>
        </w:rPr>
      </w:pPr>
      <w:r>
        <w:rPr>
          <w:rFonts w:cs="Arial"/>
          <w:w w:val="102"/>
          <w:sz w:val="24"/>
          <w:szCs w:val="24"/>
        </w:rPr>
        <w:t xml:space="preserve">Филиал № 2 (взрослая библиотека) п. Красногорский </w:t>
      </w:r>
    </w:p>
    <w:p w:rsidR="00940921" w:rsidRDefault="00940921" w:rsidP="00940921">
      <w:pPr>
        <w:pStyle w:val="a3"/>
        <w:numPr>
          <w:ilvl w:val="0"/>
          <w:numId w:val="7"/>
        </w:numPr>
        <w:rPr>
          <w:rFonts w:cs="Arial"/>
          <w:w w:val="102"/>
          <w:sz w:val="24"/>
          <w:szCs w:val="24"/>
        </w:rPr>
      </w:pPr>
      <w:r>
        <w:rPr>
          <w:rFonts w:cs="Arial"/>
          <w:w w:val="102"/>
          <w:sz w:val="24"/>
          <w:szCs w:val="24"/>
        </w:rPr>
        <w:lastRenderedPageBreak/>
        <w:t xml:space="preserve">Филиал № 3  п. Зауральский       </w:t>
      </w:r>
    </w:p>
    <w:p w:rsidR="00940921" w:rsidRDefault="00940921" w:rsidP="00940921">
      <w:pPr>
        <w:pStyle w:val="a3"/>
        <w:numPr>
          <w:ilvl w:val="0"/>
          <w:numId w:val="7"/>
        </w:numPr>
        <w:rPr>
          <w:rFonts w:cs="Arial"/>
          <w:w w:val="102"/>
          <w:sz w:val="24"/>
          <w:szCs w:val="24"/>
        </w:rPr>
      </w:pPr>
      <w:r>
        <w:rPr>
          <w:rFonts w:cs="Arial"/>
          <w:w w:val="102"/>
          <w:sz w:val="24"/>
          <w:szCs w:val="24"/>
        </w:rPr>
        <w:t xml:space="preserve">Филиал № 4 (детская библиотека) п. Красногорский     </w:t>
      </w:r>
    </w:p>
    <w:p w:rsidR="00940921" w:rsidRDefault="00940921" w:rsidP="00940921">
      <w:pPr>
        <w:pStyle w:val="a3"/>
        <w:numPr>
          <w:ilvl w:val="0"/>
          <w:numId w:val="7"/>
        </w:numPr>
        <w:rPr>
          <w:rFonts w:cs="Arial"/>
          <w:spacing w:val="-7"/>
          <w:w w:val="102"/>
          <w:sz w:val="24"/>
          <w:szCs w:val="24"/>
        </w:rPr>
      </w:pPr>
      <w:r>
        <w:rPr>
          <w:rFonts w:cs="Arial"/>
          <w:w w:val="102"/>
          <w:sz w:val="24"/>
          <w:szCs w:val="24"/>
        </w:rPr>
        <w:t>Филиал №5  п.  Разрез «</w:t>
      </w:r>
      <w:proofErr w:type="spellStart"/>
      <w:r>
        <w:rPr>
          <w:rFonts w:cs="Arial"/>
          <w:w w:val="102"/>
          <w:sz w:val="24"/>
          <w:szCs w:val="24"/>
        </w:rPr>
        <w:t>Батуринский</w:t>
      </w:r>
      <w:proofErr w:type="spellEnd"/>
      <w:r>
        <w:rPr>
          <w:rFonts w:cs="Arial"/>
          <w:w w:val="102"/>
          <w:sz w:val="24"/>
          <w:szCs w:val="24"/>
        </w:rPr>
        <w:t>»</w:t>
      </w:r>
      <w:r>
        <w:rPr>
          <w:rFonts w:cs="Arial"/>
          <w:spacing w:val="-7"/>
          <w:w w:val="102"/>
          <w:sz w:val="24"/>
          <w:szCs w:val="24"/>
        </w:rPr>
        <w:t xml:space="preserve">    </w:t>
      </w:r>
    </w:p>
    <w:p w:rsidR="00940921" w:rsidRDefault="00940921" w:rsidP="00940921">
      <w:pPr>
        <w:pStyle w:val="a3"/>
        <w:numPr>
          <w:ilvl w:val="0"/>
          <w:numId w:val="7"/>
        </w:numPr>
        <w:rPr>
          <w:rFonts w:cs="Arial"/>
          <w:w w:val="102"/>
          <w:sz w:val="24"/>
          <w:szCs w:val="24"/>
        </w:rPr>
      </w:pPr>
      <w:r>
        <w:rPr>
          <w:rFonts w:cs="Arial"/>
          <w:w w:val="102"/>
          <w:sz w:val="24"/>
          <w:szCs w:val="24"/>
        </w:rPr>
        <w:t xml:space="preserve">Филиал № 6  п. Борисовка </w:t>
      </w:r>
    </w:p>
    <w:p w:rsidR="00940921" w:rsidRDefault="00940921" w:rsidP="00940921">
      <w:pPr>
        <w:pStyle w:val="a3"/>
        <w:numPr>
          <w:ilvl w:val="0"/>
          <w:numId w:val="7"/>
        </w:numPr>
        <w:rPr>
          <w:rFonts w:cs="Arial"/>
          <w:spacing w:val="-5"/>
          <w:w w:val="102"/>
          <w:sz w:val="24"/>
          <w:szCs w:val="24"/>
        </w:rPr>
      </w:pPr>
      <w:r>
        <w:rPr>
          <w:rFonts w:cs="Arial"/>
          <w:spacing w:val="-5"/>
          <w:w w:val="102"/>
          <w:sz w:val="24"/>
          <w:szCs w:val="24"/>
        </w:rPr>
        <w:t>Филиал № 7  п. Ключи.</w:t>
      </w:r>
    </w:p>
    <w:p w:rsidR="00940921" w:rsidRDefault="00940921" w:rsidP="00940921">
      <w:pPr>
        <w:pStyle w:val="a3"/>
        <w:ind w:left="0" w:firstLine="1134"/>
        <w:rPr>
          <w:rFonts w:cs="Arial"/>
          <w:spacing w:val="-5"/>
          <w:w w:val="102"/>
          <w:sz w:val="24"/>
          <w:szCs w:val="24"/>
        </w:rPr>
      </w:pPr>
      <w:r>
        <w:rPr>
          <w:rFonts w:cs="Arial"/>
          <w:spacing w:val="-5"/>
          <w:w w:val="102"/>
          <w:sz w:val="24"/>
          <w:szCs w:val="24"/>
        </w:rPr>
        <w:t xml:space="preserve">В библиотеках открылись и действуют новые структурные подразделения: «Комнаты сказок», «Зал деловой и правовой информации» в ЦРБ.  В декабре 2007 г. филиалу №3 п. Зауральский присвоен статус Модельной, а в 2008г. звание </w:t>
      </w:r>
      <w:proofErr w:type="spellStart"/>
      <w:r>
        <w:rPr>
          <w:rFonts w:cs="Arial"/>
          <w:spacing w:val="-5"/>
          <w:w w:val="102"/>
          <w:sz w:val="24"/>
          <w:szCs w:val="24"/>
        </w:rPr>
        <w:t>Павленковской</w:t>
      </w:r>
      <w:proofErr w:type="spellEnd"/>
      <w:r>
        <w:rPr>
          <w:rFonts w:cs="Arial"/>
          <w:spacing w:val="-5"/>
          <w:w w:val="102"/>
          <w:sz w:val="24"/>
          <w:szCs w:val="24"/>
        </w:rPr>
        <w:t xml:space="preserve"> библиотеки.  В сентябре 2015года библиотека  в посёлке Зауральском в 8-й раз подтвердила звание «</w:t>
      </w:r>
      <w:proofErr w:type="spellStart"/>
      <w:r>
        <w:rPr>
          <w:rFonts w:cs="Arial"/>
          <w:spacing w:val="-5"/>
          <w:w w:val="102"/>
          <w:sz w:val="24"/>
          <w:szCs w:val="24"/>
        </w:rPr>
        <w:t>Павленковской</w:t>
      </w:r>
      <w:proofErr w:type="spellEnd"/>
      <w:r>
        <w:rPr>
          <w:rFonts w:cs="Arial"/>
          <w:spacing w:val="-5"/>
          <w:w w:val="102"/>
          <w:sz w:val="24"/>
          <w:szCs w:val="24"/>
        </w:rPr>
        <w:t>». В филиале №2 (взрослая библиотека) п. Красногорский продолжается  работа по пополнению материалов для  библиотек</w:t>
      </w:r>
      <w:proofErr w:type="gramStart"/>
      <w:r>
        <w:rPr>
          <w:rFonts w:cs="Arial"/>
          <w:spacing w:val="-5"/>
          <w:w w:val="102"/>
          <w:sz w:val="24"/>
          <w:szCs w:val="24"/>
        </w:rPr>
        <w:t>и-</w:t>
      </w:r>
      <w:proofErr w:type="gramEnd"/>
      <w:r>
        <w:rPr>
          <w:rFonts w:cs="Arial"/>
          <w:spacing w:val="-5"/>
          <w:w w:val="102"/>
          <w:sz w:val="24"/>
          <w:szCs w:val="24"/>
        </w:rPr>
        <w:t xml:space="preserve"> музея: оформляются книжные выставки, стенды, собираются экспонаты. В 2007 году нам передали помещение в филиале дома детского творчества «Алый парус» в. п. Ключи. Сегодня там действует библиотека «Семейного чтения», проводятся сходы населения по различным вопросам, праздники для населения. Ведь эта библиотека является единственным очагом культуры на селе. В перспективе: создание модельной библиотеки на базе ДО ЦРБ и объединенных в библиотеку «Семейного чтения» двух филиалов п. Красногорский. </w:t>
      </w:r>
    </w:p>
    <w:p w:rsidR="00940921" w:rsidRDefault="00940921" w:rsidP="00940921">
      <w:pPr>
        <w:pStyle w:val="a3"/>
        <w:ind w:left="0" w:firstLine="1134"/>
        <w:rPr>
          <w:rFonts w:cs="Arial"/>
          <w:spacing w:val="-5"/>
          <w:w w:val="102"/>
          <w:sz w:val="24"/>
          <w:szCs w:val="24"/>
        </w:rPr>
      </w:pPr>
      <w:r>
        <w:rPr>
          <w:rFonts w:cs="Arial"/>
          <w:spacing w:val="-5"/>
          <w:w w:val="102"/>
          <w:sz w:val="24"/>
          <w:szCs w:val="24"/>
        </w:rPr>
        <w:t>Штат работников МКУ МЦБС составляет 52 человека.35 библиотечных работников. Причем - из них имеют стаж 1-3-лет</w:t>
      </w:r>
      <w:r>
        <w:rPr>
          <w:rFonts w:cs="Arial"/>
          <w:b/>
          <w:spacing w:val="-5"/>
          <w:w w:val="102"/>
          <w:sz w:val="24"/>
          <w:szCs w:val="24"/>
        </w:rPr>
        <w:t xml:space="preserve">- </w:t>
      </w:r>
      <w:r w:rsidRPr="0084470D">
        <w:rPr>
          <w:rFonts w:cs="Arial"/>
          <w:spacing w:val="-5"/>
          <w:w w:val="102"/>
          <w:sz w:val="24"/>
          <w:szCs w:val="24"/>
        </w:rPr>
        <w:t xml:space="preserve">23 </w:t>
      </w:r>
      <w:r>
        <w:rPr>
          <w:rFonts w:cs="Arial"/>
          <w:spacing w:val="-5"/>
          <w:w w:val="102"/>
          <w:sz w:val="24"/>
          <w:szCs w:val="24"/>
        </w:rPr>
        <w:t>человека, от 3 до 6 лет-1 человек, от 6до10лет -5человек, от 10 лет и выше -23 сотрудника.</w:t>
      </w:r>
      <w:r w:rsidRPr="0084470D">
        <w:rPr>
          <w:rFonts w:cs="Arial"/>
          <w:spacing w:val="-5"/>
          <w:w w:val="102"/>
          <w:sz w:val="24"/>
          <w:szCs w:val="24"/>
        </w:rPr>
        <w:t xml:space="preserve"> </w:t>
      </w:r>
      <w:r>
        <w:rPr>
          <w:rFonts w:cs="Arial"/>
          <w:spacing w:val="-5"/>
          <w:w w:val="102"/>
          <w:sz w:val="24"/>
          <w:szCs w:val="24"/>
        </w:rPr>
        <w:t xml:space="preserve">Библиотечных работников- 38. Укомплектованность кадрами с библиотечным образованием составляет -58%. </w:t>
      </w:r>
    </w:p>
    <w:p w:rsidR="00940921" w:rsidRDefault="00940921" w:rsidP="00940921">
      <w:pPr>
        <w:pStyle w:val="a3"/>
        <w:ind w:left="0" w:firstLine="1134"/>
        <w:rPr>
          <w:rFonts w:cs="Arial"/>
          <w:sz w:val="24"/>
          <w:szCs w:val="24"/>
        </w:rPr>
      </w:pPr>
      <w:r>
        <w:rPr>
          <w:rFonts w:cs="Arial"/>
          <w:sz w:val="24"/>
          <w:szCs w:val="24"/>
        </w:rPr>
        <w:t xml:space="preserve">Администрация МКУ МЦБС придает большое значение повышению квалификации библиотечных работников. </w:t>
      </w:r>
    </w:p>
    <w:p w:rsidR="00940921" w:rsidRDefault="00940921" w:rsidP="00940921">
      <w:pPr>
        <w:pStyle w:val="a3"/>
        <w:ind w:left="0" w:firstLine="1134"/>
        <w:rPr>
          <w:rFonts w:cs="Arial"/>
          <w:sz w:val="24"/>
          <w:szCs w:val="24"/>
        </w:rPr>
      </w:pPr>
      <w:r>
        <w:rPr>
          <w:rFonts w:cs="Arial"/>
          <w:sz w:val="24"/>
          <w:szCs w:val="24"/>
        </w:rPr>
        <w:t xml:space="preserve">Постоянно  направляются специалисты в Челябинскую государственную академию культуры и искусства, а также в колледж культуры для получения профессионального образования по форме заочного обучения. Только за три  последних года 2 человека закончили ЧГАКИ, 1-ЧГПУ,2 продолжают обучение в ЧГАКИ,1-в колледже культуры. </w:t>
      </w:r>
    </w:p>
    <w:p w:rsidR="00827D9E" w:rsidRDefault="00940921" w:rsidP="00827D9E">
      <w:pPr>
        <w:pStyle w:val="a3"/>
        <w:ind w:left="0" w:firstLine="1134"/>
        <w:rPr>
          <w:rFonts w:cs="Arial"/>
          <w:sz w:val="24"/>
          <w:szCs w:val="24"/>
        </w:rPr>
      </w:pPr>
      <w:r>
        <w:rPr>
          <w:rFonts w:cs="Arial"/>
          <w:sz w:val="24"/>
          <w:szCs w:val="24"/>
        </w:rPr>
        <w:t>Но вызывает тревогу то, что возраст большей части специалистов превышает средний  уровень. Причём библиотекари пенсионного возраста составляют 14 человек (38%). Более молодые специалисты не приходят в библиотеку из-за высоких требований к работе библиотекаря, режима работы в вечернее время и выходные дни, низкой заработной платы и недостаточной материально-технической базы учреждений библиотечной системы. Средняя заработная плата среди специалистов библиотек составляет 16 тысяч рублей, но  чтобы иметь достойные стимулирующие выплаты  библиотекарю необходимо выполнять не только свою библиотечную работу, но и проводить с различными возрастными группами читателей  инновационные формы и методы</w:t>
      </w:r>
      <w:proofErr w:type="gramStart"/>
      <w:r>
        <w:rPr>
          <w:rFonts w:cs="Arial"/>
          <w:sz w:val="24"/>
          <w:szCs w:val="24"/>
        </w:rPr>
        <w:t>.(</w:t>
      </w:r>
      <w:proofErr w:type="gramEnd"/>
      <w:r>
        <w:rPr>
          <w:rFonts w:cs="Arial"/>
          <w:sz w:val="24"/>
          <w:szCs w:val="24"/>
        </w:rPr>
        <w:t xml:space="preserve">клубы, круглые столы, встречи с писателями и поэтами, организовывать и проводить районные мероприятия) </w:t>
      </w:r>
      <w:r w:rsidR="00827D9E">
        <w:rPr>
          <w:rFonts w:cs="Arial"/>
          <w:sz w:val="24"/>
          <w:szCs w:val="24"/>
        </w:rPr>
        <w:t>Из областного  бюджета на приобретение  книг  было выделено 16100рублей, на которые было закуплено 84книги. Библиотека активно использует и другие источники поступления литературы: дары, пожертвования, внебюджетные средства.  С 1999 года в библиотеках начал действовать «Фонд читательской инициативы», созданный на средства самих читателей. Тогда его фонд насчитывал всего 72 экз. книг. Сегодня он составляет - экз.  Значительных изменений потерпел фонд периодических изданий. Сокращение числа выписываемых газет и журналов происходит  из-за недостаточного финансирования. Сегодня  библиотеки МКУ МЦБС выписывают -92 названий периодических изданий</w:t>
      </w:r>
      <w:proofErr w:type="gramStart"/>
      <w:r w:rsidR="00827D9E">
        <w:rPr>
          <w:rFonts w:cs="Arial"/>
          <w:sz w:val="24"/>
          <w:szCs w:val="24"/>
        </w:rPr>
        <w:t>.(</w:t>
      </w:r>
      <w:proofErr w:type="gramEnd"/>
      <w:r w:rsidR="00827D9E">
        <w:rPr>
          <w:rFonts w:cs="Arial"/>
          <w:sz w:val="24"/>
          <w:szCs w:val="24"/>
        </w:rPr>
        <w:t xml:space="preserve">на 1 полугодие 2016г.) </w:t>
      </w:r>
    </w:p>
    <w:p w:rsidR="00827D9E" w:rsidRDefault="00827D9E" w:rsidP="00827D9E">
      <w:pPr>
        <w:jc w:val="both"/>
        <w:rPr>
          <w:rFonts w:cs="Arial"/>
          <w:sz w:val="24"/>
          <w:szCs w:val="24"/>
        </w:rPr>
      </w:pPr>
      <w:r>
        <w:rPr>
          <w:rFonts w:cs="Arial"/>
          <w:sz w:val="24"/>
          <w:szCs w:val="24"/>
        </w:rPr>
        <w:t xml:space="preserve">Хотелось  бы расширить тематические  периодические издания и видеть в своих библиотеках газеты и журналы, рассчитанные на </w:t>
      </w:r>
      <w:proofErr w:type="spellStart"/>
      <w:r>
        <w:rPr>
          <w:rFonts w:cs="Arial"/>
          <w:sz w:val="24"/>
          <w:szCs w:val="24"/>
        </w:rPr>
        <w:t>досуговое</w:t>
      </w:r>
      <w:proofErr w:type="spellEnd"/>
      <w:r>
        <w:rPr>
          <w:rFonts w:cs="Arial"/>
          <w:sz w:val="24"/>
          <w:szCs w:val="24"/>
        </w:rPr>
        <w:t xml:space="preserve"> чтение для различных групп читателей, состоящей из домохозяек, пенсионеров, для читателей с ограниченными возможностями, представителей бизнеса, дошкольников, подростков, студентов, молодёжи  и др. </w:t>
      </w:r>
    </w:p>
    <w:p w:rsidR="00827D9E" w:rsidRDefault="00827D9E" w:rsidP="00827D9E">
      <w:pPr>
        <w:jc w:val="both"/>
        <w:rPr>
          <w:rFonts w:cs="Arial"/>
          <w:sz w:val="24"/>
          <w:szCs w:val="24"/>
        </w:rPr>
      </w:pPr>
      <w:r>
        <w:rPr>
          <w:rFonts w:cs="Arial"/>
          <w:sz w:val="24"/>
          <w:szCs w:val="24"/>
        </w:rPr>
        <w:lastRenderedPageBreak/>
        <w:t>Сегодня выдвигается проблема наиболее оптимальной организации сети – это сохранение централизованных библиотечных систем как наиболее оптимальной формы существования библиотек. Конечно, необходимы структурные изменения, вызванные информатизацией библиотек и потребностями читателей. Но изменения, связанные с информатизацией, требуют введения в штат дополнительных специалистов (программисты).</w:t>
      </w:r>
    </w:p>
    <w:p w:rsidR="00827D9E" w:rsidRDefault="00827D9E" w:rsidP="00827D9E">
      <w:pPr>
        <w:jc w:val="both"/>
        <w:rPr>
          <w:rFonts w:cs="Arial"/>
          <w:sz w:val="24"/>
          <w:szCs w:val="24"/>
        </w:rPr>
      </w:pPr>
      <w:r>
        <w:rPr>
          <w:rFonts w:cs="Arial"/>
          <w:sz w:val="24"/>
          <w:szCs w:val="24"/>
        </w:rPr>
        <w:t>В своей работе коллектив сотрудников  руководствуется основными нормативно – правовыми документами и локальными актами, определяющими место и роль библиотек в современном сообществе.</w:t>
      </w:r>
    </w:p>
    <w:p w:rsidR="00827D9E" w:rsidRDefault="00827D9E" w:rsidP="00827D9E">
      <w:pPr>
        <w:jc w:val="both"/>
        <w:rPr>
          <w:rFonts w:cs="Arial"/>
          <w:sz w:val="24"/>
          <w:szCs w:val="24"/>
        </w:rPr>
      </w:pPr>
      <w:r>
        <w:rPr>
          <w:rFonts w:cs="Arial"/>
          <w:sz w:val="24"/>
          <w:szCs w:val="24"/>
        </w:rPr>
        <w:t xml:space="preserve">Отсюда и основные направления работы: </w:t>
      </w:r>
    </w:p>
    <w:p w:rsidR="00827D9E" w:rsidRDefault="00827D9E" w:rsidP="00827D9E">
      <w:pPr>
        <w:numPr>
          <w:ilvl w:val="0"/>
          <w:numId w:val="3"/>
        </w:numPr>
        <w:jc w:val="both"/>
        <w:rPr>
          <w:rFonts w:cs="Arial"/>
          <w:sz w:val="24"/>
          <w:szCs w:val="24"/>
        </w:rPr>
      </w:pPr>
      <w:r>
        <w:rPr>
          <w:rFonts w:cs="Arial"/>
          <w:sz w:val="24"/>
          <w:szCs w:val="24"/>
        </w:rPr>
        <w:t>История Отечества</w:t>
      </w:r>
    </w:p>
    <w:p w:rsidR="00827D9E" w:rsidRDefault="00827D9E" w:rsidP="00827D9E">
      <w:pPr>
        <w:numPr>
          <w:ilvl w:val="0"/>
          <w:numId w:val="3"/>
        </w:numPr>
        <w:jc w:val="both"/>
        <w:rPr>
          <w:rFonts w:cs="Arial"/>
          <w:sz w:val="24"/>
          <w:szCs w:val="24"/>
        </w:rPr>
      </w:pPr>
      <w:r>
        <w:rPr>
          <w:rFonts w:cs="Arial"/>
          <w:sz w:val="24"/>
          <w:szCs w:val="24"/>
        </w:rPr>
        <w:t>Краеведение</w:t>
      </w:r>
    </w:p>
    <w:p w:rsidR="00827D9E" w:rsidRDefault="00827D9E" w:rsidP="00827D9E">
      <w:pPr>
        <w:numPr>
          <w:ilvl w:val="0"/>
          <w:numId w:val="3"/>
        </w:numPr>
        <w:jc w:val="both"/>
        <w:rPr>
          <w:rFonts w:cs="Arial"/>
          <w:sz w:val="24"/>
          <w:szCs w:val="24"/>
        </w:rPr>
      </w:pPr>
      <w:r>
        <w:rPr>
          <w:rFonts w:cs="Arial"/>
          <w:sz w:val="24"/>
          <w:szCs w:val="24"/>
        </w:rPr>
        <w:t>Правовое просвещение</w:t>
      </w:r>
    </w:p>
    <w:p w:rsidR="00827D9E" w:rsidRDefault="00827D9E" w:rsidP="00827D9E">
      <w:pPr>
        <w:numPr>
          <w:ilvl w:val="0"/>
          <w:numId w:val="3"/>
        </w:numPr>
        <w:jc w:val="both"/>
        <w:rPr>
          <w:rFonts w:cs="Arial"/>
          <w:sz w:val="24"/>
          <w:szCs w:val="24"/>
        </w:rPr>
      </w:pPr>
      <w:r>
        <w:rPr>
          <w:rFonts w:cs="Arial"/>
          <w:sz w:val="24"/>
          <w:szCs w:val="24"/>
        </w:rPr>
        <w:t>Эстетическое воспитание</w:t>
      </w:r>
    </w:p>
    <w:p w:rsidR="00827D9E" w:rsidRDefault="00827D9E" w:rsidP="00827D9E">
      <w:pPr>
        <w:numPr>
          <w:ilvl w:val="0"/>
          <w:numId w:val="3"/>
        </w:numPr>
        <w:jc w:val="both"/>
        <w:rPr>
          <w:rFonts w:cs="Arial"/>
          <w:sz w:val="24"/>
          <w:szCs w:val="24"/>
        </w:rPr>
      </w:pPr>
      <w:r>
        <w:rPr>
          <w:rFonts w:cs="Arial"/>
          <w:sz w:val="24"/>
          <w:szCs w:val="24"/>
        </w:rPr>
        <w:t>Воспитание экологической культуры</w:t>
      </w:r>
    </w:p>
    <w:p w:rsidR="00827D9E" w:rsidRDefault="00827D9E" w:rsidP="00827D9E">
      <w:pPr>
        <w:numPr>
          <w:ilvl w:val="0"/>
          <w:numId w:val="3"/>
        </w:numPr>
        <w:jc w:val="both"/>
        <w:rPr>
          <w:rFonts w:cs="Arial"/>
          <w:sz w:val="24"/>
          <w:szCs w:val="24"/>
        </w:rPr>
      </w:pPr>
      <w:r>
        <w:rPr>
          <w:rFonts w:cs="Arial"/>
          <w:sz w:val="24"/>
          <w:szCs w:val="24"/>
        </w:rPr>
        <w:t>Семья и книга</w:t>
      </w:r>
    </w:p>
    <w:p w:rsidR="00827D9E" w:rsidRDefault="00827D9E" w:rsidP="00827D9E">
      <w:pPr>
        <w:numPr>
          <w:ilvl w:val="0"/>
          <w:numId w:val="3"/>
        </w:numPr>
        <w:jc w:val="both"/>
        <w:rPr>
          <w:rFonts w:cs="Arial"/>
          <w:sz w:val="24"/>
          <w:szCs w:val="24"/>
        </w:rPr>
      </w:pPr>
      <w:r>
        <w:rPr>
          <w:rFonts w:cs="Arial"/>
          <w:sz w:val="24"/>
          <w:szCs w:val="24"/>
        </w:rPr>
        <w:t xml:space="preserve">Библиотека и власть и др. </w:t>
      </w:r>
    </w:p>
    <w:p w:rsidR="00827D9E" w:rsidRDefault="00827D9E" w:rsidP="00827D9E">
      <w:pPr>
        <w:jc w:val="both"/>
        <w:rPr>
          <w:rFonts w:cs="Arial"/>
          <w:sz w:val="24"/>
          <w:szCs w:val="24"/>
        </w:rPr>
      </w:pPr>
      <w:r>
        <w:rPr>
          <w:rFonts w:cs="Arial"/>
          <w:sz w:val="24"/>
          <w:szCs w:val="24"/>
        </w:rPr>
        <w:t>Исходя из всего вышесказанного, определяются и основные группы пользователей библиотек:</w:t>
      </w:r>
    </w:p>
    <w:p w:rsidR="00827D9E" w:rsidRDefault="00827D9E" w:rsidP="00827D9E">
      <w:pPr>
        <w:numPr>
          <w:ilvl w:val="0"/>
          <w:numId w:val="6"/>
        </w:numPr>
        <w:jc w:val="both"/>
        <w:rPr>
          <w:rFonts w:cs="Arial"/>
          <w:sz w:val="24"/>
          <w:szCs w:val="24"/>
        </w:rPr>
      </w:pPr>
      <w:r>
        <w:rPr>
          <w:rFonts w:cs="Arial"/>
          <w:sz w:val="24"/>
          <w:szCs w:val="24"/>
        </w:rPr>
        <w:t>Аппарат администрации</w:t>
      </w:r>
    </w:p>
    <w:p w:rsidR="00827D9E" w:rsidRDefault="00827D9E" w:rsidP="00827D9E">
      <w:pPr>
        <w:numPr>
          <w:ilvl w:val="0"/>
          <w:numId w:val="6"/>
        </w:numPr>
        <w:jc w:val="both"/>
        <w:rPr>
          <w:rFonts w:cs="Arial"/>
          <w:sz w:val="24"/>
          <w:szCs w:val="24"/>
        </w:rPr>
      </w:pPr>
      <w:r>
        <w:rPr>
          <w:rFonts w:cs="Arial"/>
          <w:sz w:val="24"/>
          <w:szCs w:val="24"/>
        </w:rPr>
        <w:t>Работники бюджетной сферы</w:t>
      </w:r>
    </w:p>
    <w:p w:rsidR="00827D9E" w:rsidRDefault="00827D9E" w:rsidP="00827D9E">
      <w:pPr>
        <w:numPr>
          <w:ilvl w:val="0"/>
          <w:numId w:val="6"/>
        </w:numPr>
        <w:jc w:val="both"/>
        <w:rPr>
          <w:rFonts w:cs="Arial"/>
          <w:sz w:val="24"/>
          <w:szCs w:val="24"/>
        </w:rPr>
      </w:pPr>
      <w:r>
        <w:rPr>
          <w:rFonts w:cs="Arial"/>
          <w:sz w:val="24"/>
          <w:szCs w:val="24"/>
        </w:rPr>
        <w:t>Социально – незащищенные слои населения</w:t>
      </w:r>
    </w:p>
    <w:p w:rsidR="00827D9E" w:rsidRDefault="00827D9E" w:rsidP="00827D9E">
      <w:pPr>
        <w:numPr>
          <w:ilvl w:val="0"/>
          <w:numId w:val="6"/>
        </w:numPr>
        <w:jc w:val="both"/>
        <w:rPr>
          <w:rFonts w:cs="Arial"/>
          <w:sz w:val="24"/>
          <w:szCs w:val="24"/>
        </w:rPr>
      </w:pPr>
      <w:r>
        <w:rPr>
          <w:rFonts w:cs="Arial"/>
          <w:sz w:val="24"/>
          <w:szCs w:val="24"/>
        </w:rPr>
        <w:t>Учащиеся</w:t>
      </w:r>
    </w:p>
    <w:p w:rsidR="00827D9E" w:rsidRDefault="00827D9E" w:rsidP="00827D9E">
      <w:pPr>
        <w:numPr>
          <w:ilvl w:val="0"/>
          <w:numId w:val="6"/>
        </w:numPr>
        <w:jc w:val="both"/>
        <w:rPr>
          <w:rFonts w:cs="Arial"/>
          <w:sz w:val="24"/>
          <w:szCs w:val="24"/>
        </w:rPr>
      </w:pPr>
      <w:r>
        <w:rPr>
          <w:rFonts w:cs="Arial"/>
          <w:sz w:val="24"/>
          <w:szCs w:val="24"/>
        </w:rPr>
        <w:t>Студенты</w:t>
      </w:r>
    </w:p>
    <w:p w:rsidR="00827D9E" w:rsidRDefault="00827D9E" w:rsidP="00827D9E">
      <w:pPr>
        <w:numPr>
          <w:ilvl w:val="0"/>
          <w:numId w:val="6"/>
        </w:numPr>
        <w:jc w:val="both"/>
        <w:rPr>
          <w:rFonts w:cs="Arial"/>
          <w:sz w:val="24"/>
          <w:szCs w:val="24"/>
        </w:rPr>
      </w:pPr>
      <w:r>
        <w:rPr>
          <w:rFonts w:cs="Arial"/>
          <w:sz w:val="24"/>
          <w:szCs w:val="24"/>
        </w:rPr>
        <w:t>Дошкольники</w:t>
      </w:r>
    </w:p>
    <w:p w:rsidR="00827D9E" w:rsidRDefault="00827D9E" w:rsidP="00827D9E">
      <w:pPr>
        <w:jc w:val="both"/>
        <w:rPr>
          <w:rFonts w:cs="Arial"/>
          <w:sz w:val="24"/>
          <w:szCs w:val="24"/>
        </w:rPr>
      </w:pPr>
      <w:r>
        <w:rPr>
          <w:rFonts w:cs="Arial"/>
          <w:sz w:val="24"/>
          <w:szCs w:val="24"/>
        </w:rPr>
        <w:t>Изучение их интересов в виде анкетирования, опросов, проведения социологических исследований позволяет создать полную и достоверную картину чтения, а также, место и роль библиотек в культурном пространстве своего города и поселков, определить важность книги и печатного слова на фоне современных источников информирования.</w:t>
      </w:r>
    </w:p>
    <w:p w:rsidR="00827D9E" w:rsidRDefault="00827D9E" w:rsidP="00827D9E">
      <w:pPr>
        <w:jc w:val="both"/>
        <w:rPr>
          <w:rFonts w:cs="Arial"/>
          <w:sz w:val="24"/>
          <w:szCs w:val="24"/>
        </w:rPr>
      </w:pPr>
      <w:r>
        <w:rPr>
          <w:rFonts w:cs="Arial"/>
          <w:sz w:val="24"/>
          <w:szCs w:val="24"/>
        </w:rPr>
        <w:t>Важную роль в работе с читателями играет не только индивидуальный подход, но и различные формы и методы массовой работы. В последние годы мероприятия, проводимые в библиотеках, носят комплексный характер. Созданы и успешно действуют целевые творческие программы. Эта работа будет вестись и дальше, отражая основные направления работы библиотек.</w:t>
      </w:r>
    </w:p>
    <w:p w:rsidR="00DC2DA1" w:rsidRPr="00C873D2" w:rsidRDefault="00DC2DA1" w:rsidP="00DC2DA1">
      <w:pPr>
        <w:ind w:firstLine="709"/>
        <w:jc w:val="both"/>
        <w:rPr>
          <w:sz w:val="24"/>
          <w:szCs w:val="24"/>
        </w:rPr>
      </w:pPr>
      <w:r w:rsidRPr="00C873D2">
        <w:rPr>
          <w:sz w:val="24"/>
          <w:szCs w:val="24"/>
        </w:rPr>
        <w:t xml:space="preserve">Основными проблемами, влияющими на качественное исполнение библиотеками своего предназначения, являются: </w:t>
      </w:r>
    </w:p>
    <w:p w:rsidR="00DC2DA1" w:rsidRPr="00C873D2" w:rsidRDefault="00DC2DA1" w:rsidP="00DC2DA1">
      <w:pPr>
        <w:pStyle w:val="a5"/>
        <w:tabs>
          <w:tab w:val="left" w:pos="993"/>
        </w:tabs>
        <w:ind w:left="709"/>
        <w:jc w:val="both"/>
        <w:rPr>
          <w:lang w:val="ru-RU"/>
        </w:rPr>
      </w:pPr>
      <w:r>
        <w:rPr>
          <w:lang w:val="ru-RU"/>
        </w:rPr>
        <w:t>1.Н</w:t>
      </w:r>
      <w:r w:rsidRPr="00C873D2">
        <w:rPr>
          <w:lang w:val="ru-RU"/>
        </w:rPr>
        <w:t>еудовлетворительный уровень комплектования библиотечных фондов:</w:t>
      </w:r>
    </w:p>
    <w:p w:rsidR="00DC2DA1" w:rsidRPr="00C873D2" w:rsidRDefault="00DC2DA1" w:rsidP="00DC2DA1">
      <w:pPr>
        <w:pStyle w:val="a5"/>
        <w:numPr>
          <w:ilvl w:val="0"/>
          <w:numId w:val="17"/>
        </w:numPr>
        <w:tabs>
          <w:tab w:val="left" w:pos="993"/>
        </w:tabs>
        <w:suppressAutoHyphens w:val="0"/>
        <w:ind w:left="0" w:firstLine="709"/>
        <w:jc w:val="both"/>
        <w:rPr>
          <w:lang w:val="ru-RU"/>
        </w:rPr>
      </w:pPr>
      <w:r w:rsidRPr="00C873D2">
        <w:rPr>
          <w:lang w:val="ru-RU"/>
        </w:rPr>
        <w:t>фактическое количество новых поступлений на 1 000 жителей – 83 тома, нормативное – 250 экземпляров;</w:t>
      </w:r>
    </w:p>
    <w:p w:rsidR="00DC2DA1" w:rsidRPr="00C873D2" w:rsidRDefault="00DC2DA1" w:rsidP="00DC2DA1">
      <w:pPr>
        <w:pStyle w:val="a5"/>
        <w:numPr>
          <w:ilvl w:val="0"/>
          <w:numId w:val="17"/>
        </w:numPr>
        <w:tabs>
          <w:tab w:val="left" w:pos="993"/>
        </w:tabs>
        <w:suppressAutoHyphens w:val="0"/>
        <w:ind w:left="0" w:firstLine="709"/>
        <w:jc w:val="both"/>
        <w:rPr>
          <w:i/>
          <w:iCs/>
          <w:lang w:val="ru-RU"/>
        </w:rPr>
      </w:pPr>
      <w:r w:rsidRPr="00C873D2">
        <w:rPr>
          <w:lang w:val="ru-RU"/>
        </w:rPr>
        <w:t xml:space="preserve">фактический уровень </w:t>
      </w:r>
      <w:proofErr w:type="spellStart"/>
      <w:r w:rsidRPr="00C873D2">
        <w:rPr>
          <w:lang w:val="ru-RU"/>
        </w:rPr>
        <w:t>книгообеспеченности</w:t>
      </w:r>
      <w:proofErr w:type="spellEnd"/>
      <w:r w:rsidRPr="00C873D2">
        <w:rPr>
          <w:lang w:val="ru-RU"/>
        </w:rPr>
        <w:t xml:space="preserve"> на 1 жителя – 4 экземпляра, нормативный – 5-7 экземпляров;</w:t>
      </w:r>
    </w:p>
    <w:p w:rsidR="00DC2DA1" w:rsidRPr="00C873D2" w:rsidRDefault="00DC2DA1" w:rsidP="00DC2DA1">
      <w:pPr>
        <w:pStyle w:val="a5"/>
        <w:numPr>
          <w:ilvl w:val="0"/>
          <w:numId w:val="17"/>
        </w:numPr>
        <w:tabs>
          <w:tab w:val="left" w:pos="993"/>
        </w:tabs>
        <w:suppressAutoHyphens w:val="0"/>
        <w:ind w:left="0" w:firstLine="709"/>
        <w:jc w:val="both"/>
        <w:rPr>
          <w:lang w:val="ru-RU"/>
        </w:rPr>
      </w:pPr>
      <w:proofErr w:type="gramStart"/>
      <w:r w:rsidRPr="00C873D2">
        <w:rPr>
          <w:lang w:val="ru-RU"/>
        </w:rPr>
        <w:t>фактическая</w:t>
      </w:r>
      <w:proofErr w:type="gramEnd"/>
      <w:r w:rsidRPr="00C873D2">
        <w:rPr>
          <w:lang w:val="ru-RU"/>
        </w:rPr>
        <w:t xml:space="preserve"> </w:t>
      </w:r>
      <w:proofErr w:type="spellStart"/>
      <w:r w:rsidRPr="00C873D2">
        <w:rPr>
          <w:lang w:val="ru-RU"/>
        </w:rPr>
        <w:t>обновляемость</w:t>
      </w:r>
      <w:proofErr w:type="spellEnd"/>
      <w:r w:rsidRPr="00C873D2">
        <w:rPr>
          <w:lang w:val="ru-RU"/>
        </w:rPr>
        <w:t xml:space="preserve"> библиотечного фонда – 2,0 %, нормативная – не менее 4 %.</w:t>
      </w:r>
    </w:p>
    <w:p w:rsidR="00DC2DA1" w:rsidRPr="00C873D2" w:rsidRDefault="00DC2DA1" w:rsidP="00DC2DA1">
      <w:pPr>
        <w:ind w:firstLine="709"/>
        <w:jc w:val="both"/>
        <w:rPr>
          <w:sz w:val="24"/>
          <w:szCs w:val="24"/>
        </w:rPr>
      </w:pPr>
      <w:r w:rsidRPr="00C873D2">
        <w:rPr>
          <w:sz w:val="24"/>
          <w:szCs w:val="24"/>
        </w:rPr>
        <w:t>2. Проблема обеспечения сохранности и учета библиотечных фондов.</w:t>
      </w:r>
    </w:p>
    <w:p w:rsidR="00DC2DA1" w:rsidRPr="00F6538B" w:rsidRDefault="00DC2DA1" w:rsidP="00DC2DA1">
      <w:pPr>
        <w:ind w:firstLine="709"/>
        <w:jc w:val="both"/>
        <w:rPr>
          <w:sz w:val="24"/>
          <w:szCs w:val="24"/>
        </w:rPr>
      </w:pPr>
      <w:r w:rsidRPr="00F6538B">
        <w:rPr>
          <w:sz w:val="24"/>
          <w:szCs w:val="24"/>
        </w:rPr>
        <w:lastRenderedPageBreak/>
        <w:t xml:space="preserve">С 2016 года каждая ЦБС Челябинской области должна стать участником  </w:t>
      </w:r>
      <w:proofErr w:type="spellStart"/>
      <w:r w:rsidRPr="00F6538B">
        <w:rPr>
          <w:sz w:val="24"/>
          <w:szCs w:val="24"/>
        </w:rPr>
        <w:t>Южноуральской</w:t>
      </w:r>
      <w:proofErr w:type="spellEnd"/>
      <w:r w:rsidRPr="00F6538B">
        <w:rPr>
          <w:sz w:val="24"/>
          <w:szCs w:val="24"/>
        </w:rPr>
        <w:t xml:space="preserve"> электронной библиотеки (ЮУЭБ), которая, в свою очередь, должна взаимодействовать со Сводным каталогом библиотек России (СКБР).</w:t>
      </w:r>
    </w:p>
    <w:p w:rsidR="00DC2DA1" w:rsidRPr="00F6538B" w:rsidRDefault="00DC2DA1" w:rsidP="00DC2DA1">
      <w:pPr>
        <w:ind w:firstLine="709"/>
        <w:jc w:val="both"/>
        <w:rPr>
          <w:sz w:val="24"/>
          <w:szCs w:val="24"/>
        </w:rPr>
      </w:pPr>
      <w:r>
        <w:rPr>
          <w:sz w:val="24"/>
          <w:szCs w:val="24"/>
        </w:rPr>
        <w:t xml:space="preserve">СКБР </w:t>
      </w:r>
      <w:proofErr w:type="gramStart"/>
      <w:r w:rsidRPr="00F6538B">
        <w:rPr>
          <w:sz w:val="24"/>
          <w:szCs w:val="24"/>
        </w:rPr>
        <w:t>создан</w:t>
      </w:r>
      <w:proofErr w:type="gramEnd"/>
      <w:r w:rsidRPr="00F6538B">
        <w:rPr>
          <w:sz w:val="24"/>
          <w:szCs w:val="24"/>
        </w:rPr>
        <w:t xml:space="preserve"> для экспорта библиографических записей, а также импорта библиографических записей (т.е. заимствование записей из Сводного каталога библиотек Челябинской области и России). Поиск и обмен данными, а также ведение электронного каталога будет осуществляться на базе Челябинской Областной Универсальной Научной Библиотеки (ЧОУНБ). Для этого в ЧОУНБ организуется дополнительное обучение сотрудников библиотек Челябинской области. СКБР открывает новые возможности для поиска документа, доступа к полнотекстовым документам в электронном виде для пользователей библиотек всех муниципальных районов Челябинской области. Это является важным шагом на пути развития информационного общества.</w:t>
      </w:r>
    </w:p>
    <w:p w:rsidR="006D39B7" w:rsidRPr="00F6538B" w:rsidRDefault="00DC2DA1" w:rsidP="006D39B7">
      <w:pPr>
        <w:jc w:val="both"/>
        <w:rPr>
          <w:rFonts w:cs="Calibri"/>
          <w:sz w:val="24"/>
          <w:szCs w:val="24"/>
        </w:rPr>
      </w:pPr>
      <w:r w:rsidRPr="00F6538B">
        <w:rPr>
          <w:sz w:val="24"/>
          <w:szCs w:val="24"/>
        </w:rPr>
        <w:t>Обязательный минимальный состав программно-технологического комплекса участника ЮУЭБ для отдела комплектования и обработки  ЦРБ МКУ МЦБС Еманжелинского муниципального района:</w:t>
      </w:r>
      <w:r w:rsidR="006D39B7" w:rsidRPr="00F6538B">
        <w:rPr>
          <w:rFonts w:cs="Calibri"/>
          <w:sz w:val="24"/>
          <w:szCs w:val="24"/>
        </w:rPr>
        <w:t xml:space="preserve">   В связи с необходимостью освоения нового информационного пространства, обеспечения качественного доступа пользователей библиотек к базам данных Интернет и к собственным базам МКУ МЦБС, внедрения новых информационных технологий в практическую деятельность библиотек, перевода библиотечных фондов в электронный вид, для расширения платных услуг  библиотек  МКУ МЦБС района остро нуждается в новой орг</w:t>
      </w:r>
      <w:r w:rsidR="006D39B7">
        <w:rPr>
          <w:rFonts w:cs="Calibri"/>
          <w:sz w:val="24"/>
          <w:szCs w:val="24"/>
        </w:rPr>
        <w:t>технике.</w:t>
      </w:r>
    </w:p>
    <w:p w:rsidR="006D39B7" w:rsidRPr="00C873D2" w:rsidRDefault="006D39B7" w:rsidP="006D39B7">
      <w:pPr>
        <w:ind w:firstLine="709"/>
        <w:jc w:val="both"/>
        <w:rPr>
          <w:sz w:val="24"/>
          <w:szCs w:val="24"/>
        </w:rPr>
      </w:pPr>
      <w:r w:rsidRPr="00C873D2">
        <w:rPr>
          <w:sz w:val="24"/>
          <w:szCs w:val="24"/>
        </w:rPr>
        <w:t>В настоящее время применяются устаревшие технологии сохранности и учета библиотечного фонда. Необходимо внедрять технологии радиочастотной идентификации (</w:t>
      </w:r>
      <w:r w:rsidRPr="00C873D2">
        <w:rPr>
          <w:sz w:val="24"/>
          <w:szCs w:val="24"/>
          <w:lang w:val="en-US"/>
        </w:rPr>
        <w:t>RFID</w:t>
      </w:r>
      <w:r w:rsidRPr="00C873D2">
        <w:rPr>
          <w:sz w:val="24"/>
          <w:szCs w:val="24"/>
        </w:rPr>
        <w:t>), позволяющие использовать современные методы управления фондами (вести учет и проводить инвентаризацию фонда современными методами), обеспечить сохранность библиотечного фонда, защитить библиотечные фонды от несанкционированного выноса книг, оперативно контролировать перемещение книг в библиотеках, повысить производительность труда.</w:t>
      </w:r>
    </w:p>
    <w:p w:rsidR="006D39B7" w:rsidRPr="00C873D2" w:rsidRDefault="006D39B7" w:rsidP="006D39B7">
      <w:pPr>
        <w:tabs>
          <w:tab w:val="left" w:pos="0"/>
          <w:tab w:val="left" w:pos="1134"/>
        </w:tabs>
        <w:autoSpaceDE w:val="0"/>
        <w:autoSpaceDN w:val="0"/>
        <w:adjustRightInd w:val="0"/>
        <w:ind w:firstLine="709"/>
        <w:jc w:val="both"/>
        <w:rPr>
          <w:sz w:val="24"/>
          <w:szCs w:val="24"/>
        </w:rPr>
      </w:pPr>
      <w:r w:rsidRPr="00C873D2">
        <w:rPr>
          <w:rStyle w:val="apple-style-span"/>
          <w:sz w:val="24"/>
          <w:szCs w:val="24"/>
        </w:rPr>
        <w:t xml:space="preserve">Все вышеперечисленные проблемы препятствуют внедрению инноваций, повышению качества и эффективности предоставления библиотечных услуг населению ЕМР. </w:t>
      </w:r>
      <w:r w:rsidRPr="00C873D2">
        <w:rPr>
          <w:sz w:val="24"/>
          <w:szCs w:val="24"/>
        </w:rPr>
        <w:t>Ограничения в развитии библиотечного дела на территории ЕМР связаны, в основном, с недостаточным финансированием библиотек.</w:t>
      </w:r>
    </w:p>
    <w:p w:rsidR="00DC2DA1" w:rsidRPr="00F6538B" w:rsidRDefault="00DC2DA1" w:rsidP="00DC2DA1">
      <w:pPr>
        <w:jc w:val="both"/>
        <w:rPr>
          <w:sz w:val="24"/>
          <w:szCs w:val="24"/>
        </w:rPr>
      </w:pPr>
    </w:p>
    <w:p w:rsidR="008D2A45" w:rsidRPr="008D2A45" w:rsidRDefault="008D2A45" w:rsidP="008D2A45">
      <w:pPr>
        <w:jc w:val="both"/>
        <w:rPr>
          <w:b/>
          <w:sz w:val="28"/>
          <w:szCs w:val="28"/>
        </w:rPr>
      </w:pPr>
      <w:r w:rsidRPr="008D2A45">
        <w:rPr>
          <w:b/>
          <w:sz w:val="28"/>
          <w:szCs w:val="28"/>
        </w:rPr>
        <w:t xml:space="preserve">                                          </w:t>
      </w:r>
      <w:r w:rsidR="004F7560">
        <w:rPr>
          <w:b/>
          <w:sz w:val="28"/>
          <w:szCs w:val="28"/>
        </w:rPr>
        <w:t xml:space="preserve">          </w:t>
      </w:r>
      <w:r w:rsidRPr="008D2A45">
        <w:rPr>
          <w:b/>
          <w:sz w:val="28"/>
          <w:szCs w:val="28"/>
        </w:rPr>
        <w:t>Раздел</w:t>
      </w:r>
      <w:proofErr w:type="gramStart"/>
      <w:r w:rsidRPr="008D2A45">
        <w:rPr>
          <w:b/>
          <w:sz w:val="28"/>
          <w:szCs w:val="28"/>
        </w:rPr>
        <w:t>2</w:t>
      </w:r>
      <w:proofErr w:type="gramEnd"/>
      <w:r w:rsidRPr="008D2A45">
        <w:rPr>
          <w:b/>
          <w:sz w:val="28"/>
          <w:szCs w:val="28"/>
        </w:rPr>
        <w:t>. Основные цели и задачи Программы.</w:t>
      </w:r>
    </w:p>
    <w:p w:rsidR="008D2A45" w:rsidRPr="008D2A45" w:rsidRDefault="008D2A45" w:rsidP="008D2A45">
      <w:pPr>
        <w:jc w:val="both"/>
        <w:rPr>
          <w:rFonts w:cs="Arial"/>
          <w:sz w:val="24"/>
          <w:szCs w:val="24"/>
        </w:rPr>
      </w:pPr>
      <w:r w:rsidRPr="008D2A45">
        <w:rPr>
          <w:sz w:val="24"/>
          <w:szCs w:val="24"/>
        </w:rPr>
        <w:t xml:space="preserve"> Основная цель Программы - </w:t>
      </w:r>
      <w:r w:rsidRPr="008D2A45">
        <w:rPr>
          <w:rFonts w:cs="Arial"/>
          <w:sz w:val="24"/>
          <w:szCs w:val="24"/>
        </w:rPr>
        <w:t xml:space="preserve">оперативное и качественное предоставление всех видов документов, сохранение и развитие библиотек как общегородских центров культуры, досуга, информации, доступные каждому жителю города и поселков. </w:t>
      </w:r>
    </w:p>
    <w:p w:rsidR="008D2A45" w:rsidRDefault="008D2A45" w:rsidP="008D2A45">
      <w:pPr>
        <w:jc w:val="both"/>
        <w:rPr>
          <w:sz w:val="24"/>
          <w:szCs w:val="24"/>
        </w:rPr>
      </w:pPr>
      <w:r w:rsidRPr="008D2A45">
        <w:rPr>
          <w:sz w:val="24"/>
          <w:szCs w:val="24"/>
        </w:rPr>
        <w:t>Задачи</w:t>
      </w:r>
      <w:r w:rsidRPr="008D2A45">
        <w:rPr>
          <w:b/>
          <w:sz w:val="24"/>
          <w:szCs w:val="24"/>
        </w:rPr>
        <w:t>:</w:t>
      </w:r>
      <w:r w:rsidRPr="008D2A45">
        <w:rPr>
          <w:sz w:val="24"/>
          <w:szCs w:val="24"/>
        </w:rPr>
        <w:t xml:space="preserve"> </w:t>
      </w:r>
    </w:p>
    <w:p w:rsidR="008D2A45" w:rsidRPr="008D2A45" w:rsidRDefault="008D2A45" w:rsidP="008D2A45">
      <w:pPr>
        <w:jc w:val="both"/>
        <w:rPr>
          <w:rFonts w:cs="Arial"/>
          <w:sz w:val="24"/>
          <w:szCs w:val="24"/>
        </w:rPr>
      </w:pPr>
      <w:r w:rsidRPr="008D2A45">
        <w:rPr>
          <w:rFonts w:cs="Arial"/>
          <w:sz w:val="24"/>
          <w:szCs w:val="24"/>
        </w:rPr>
        <w:t>1.Сохранение и усовершенствование сети библиотек. Открытие и развитие новых структурных подразделений, секторов, отделов.</w:t>
      </w:r>
    </w:p>
    <w:p w:rsidR="008D2A45" w:rsidRPr="008D2A45" w:rsidRDefault="008D2A45" w:rsidP="008D2A45">
      <w:pPr>
        <w:jc w:val="both"/>
        <w:rPr>
          <w:rFonts w:cs="Arial"/>
          <w:sz w:val="24"/>
          <w:szCs w:val="24"/>
        </w:rPr>
      </w:pPr>
      <w:r w:rsidRPr="008D2A45">
        <w:rPr>
          <w:rFonts w:cs="Arial"/>
          <w:sz w:val="24"/>
          <w:szCs w:val="24"/>
        </w:rPr>
        <w:t>2.Улучшение качественного состава и повышение функциональности книжных фондов. Организация сохранности книг фондов библиотек.</w:t>
      </w:r>
    </w:p>
    <w:p w:rsidR="008D2A45" w:rsidRPr="008D2A45" w:rsidRDefault="008D2A45" w:rsidP="008D2A45">
      <w:pPr>
        <w:jc w:val="both"/>
        <w:rPr>
          <w:rFonts w:cs="Arial"/>
          <w:sz w:val="24"/>
          <w:szCs w:val="24"/>
        </w:rPr>
      </w:pPr>
      <w:r w:rsidRPr="008D2A45">
        <w:rPr>
          <w:rFonts w:cs="Arial"/>
          <w:sz w:val="24"/>
          <w:szCs w:val="24"/>
        </w:rPr>
        <w:t>3.Улучшение качественного обслуживания читателей, расширение читательской аудитории.</w:t>
      </w:r>
    </w:p>
    <w:p w:rsidR="008D2A45" w:rsidRPr="008D2A45" w:rsidRDefault="008D2A45" w:rsidP="008D2A45">
      <w:pPr>
        <w:jc w:val="both"/>
        <w:rPr>
          <w:rFonts w:cs="Arial"/>
          <w:sz w:val="24"/>
          <w:szCs w:val="24"/>
        </w:rPr>
      </w:pPr>
      <w:r w:rsidRPr="008D2A45">
        <w:rPr>
          <w:rFonts w:cs="Arial"/>
          <w:sz w:val="24"/>
          <w:szCs w:val="24"/>
        </w:rPr>
        <w:t>4..Использование инновационных методов в работе с читателями.</w:t>
      </w:r>
    </w:p>
    <w:p w:rsidR="008D2A45" w:rsidRPr="008D2A45" w:rsidRDefault="008D2A45" w:rsidP="008D2A45">
      <w:pPr>
        <w:jc w:val="both"/>
        <w:rPr>
          <w:rFonts w:cs="Arial"/>
          <w:sz w:val="24"/>
          <w:szCs w:val="24"/>
        </w:rPr>
      </w:pPr>
      <w:r w:rsidRPr="008D2A45">
        <w:rPr>
          <w:rFonts w:cs="Arial"/>
          <w:sz w:val="24"/>
          <w:szCs w:val="24"/>
        </w:rPr>
        <w:t xml:space="preserve">5.Внедрение в работу библиотек информационных технологий. </w:t>
      </w:r>
    </w:p>
    <w:p w:rsidR="008D2A45" w:rsidRPr="008D2A45" w:rsidRDefault="008D2A45" w:rsidP="008D2A45">
      <w:pPr>
        <w:jc w:val="both"/>
        <w:rPr>
          <w:sz w:val="24"/>
          <w:szCs w:val="24"/>
        </w:rPr>
      </w:pPr>
      <w:r w:rsidRPr="008D2A45">
        <w:rPr>
          <w:rFonts w:cs="Arial"/>
          <w:sz w:val="24"/>
          <w:szCs w:val="24"/>
        </w:rPr>
        <w:t>6.Укрепление и развитие материально – технической базы библиотек.</w:t>
      </w:r>
    </w:p>
    <w:p w:rsidR="005A0449" w:rsidRDefault="005A0449" w:rsidP="008D2A45">
      <w:pPr>
        <w:jc w:val="center"/>
        <w:rPr>
          <w:rFonts w:cs="Arial"/>
          <w:b/>
          <w:sz w:val="28"/>
          <w:szCs w:val="28"/>
        </w:rPr>
      </w:pPr>
    </w:p>
    <w:p w:rsidR="005A0449" w:rsidRDefault="005A0449" w:rsidP="008D2A45">
      <w:pPr>
        <w:jc w:val="center"/>
        <w:rPr>
          <w:rFonts w:cs="Arial"/>
          <w:b/>
          <w:sz w:val="28"/>
          <w:szCs w:val="28"/>
        </w:rPr>
      </w:pPr>
    </w:p>
    <w:p w:rsidR="005A0449" w:rsidRDefault="005A0449" w:rsidP="008D2A45">
      <w:pPr>
        <w:jc w:val="center"/>
        <w:rPr>
          <w:rFonts w:cs="Arial"/>
          <w:b/>
          <w:sz w:val="28"/>
          <w:szCs w:val="28"/>
        </w:rPr>
      </w:pPr>
    </w:p>
    <w:p w:rsidR="005A0449" w:rsidRDefault="005A0449" w:rsidP="008D2A45">
      <w:pPr>
        <w:jc w:val="center"/>
        <w:rPr>
          <w:rFonts w:cs="Arial"/>
          <w:b/>
          <w:sz w:val="28"/>
          <w:szCs w:val="28"/>
        </w:rPr>
      </w:pPr>
    </w:p>
    <w:p w:rsidR="008D2A45" w:rsidRDefault="008D2A45" w:rsidP="008D2A45">
      <w:pPr>
        <w:jc w:val="center"/>
        <w:rPr>
          <w:rFonts w:cs="Arial"/>
          <w:b/>
          <w:sz w:val="28"/>
          <w:szCs w:val="28"/>
        </w:rPr>
      </w:pPr>
      <w:r w:rsidRPr="008D2A45">
        <w:rPr>
          <w:rFonts w:cs="Arial"/>
          <w:b/>
          <w:sz w:val="28"/>
          <w:szCs w:val="28"/>
        </w:rPr>
        <w:lastRenderedPageBreak/>
        <w:t>Раздел3.Сроки и этапы реализации Программы</w:t>
      </w:r>
    </w:p>
    <w:p w:rsidR="008D2A45" w:rsidRDefault="008D2A45" w:rsidP="006D39B7">
      <w:pPr>
        <w:jc w:val="center"/>
        <w:rPr>
          <w:color w:val="000000"/>
          <w:sz w:val="24"/>
          <w:szCs w:val="24"/>
        </w:rPr>
      </w:pPr>
      <w:r w:rsidRPr="008D2A45">
        <w:rPr>
          <w:color w:val="000000"/>
          <w:sz w:val="24"/>
          <w:szCs w:val="24"/>
        </w:rPr>
        <w:t>2016, 2017, 2018 гг.</w:t>
      </w:r>
    </w:p>
    <w:p w:rsidR="006D39B7" w:rsidRPr="006D39B7" w:rsidRDefault="006D39B7" w:rsidP="005A0449">
      <w:pPr>
        <w:jc w:val="center"/>
        <w:rPr>
          <w:rFonts w:cs="Arial"/>
          <w:b/>
          <w:sz w:val="28"/>
          <w:szCs w:val="28"/>
        </w:rPr>
      </w:pPr>
      <w:r w:rsidRPr="006D39B7">
        <w:rPr>
          <w:b/>
          <w:color w:val="000000"/>
          <w:sz w:val="28"/>
          <w:szCs w:val="28"/>
        </w:rPr>
        <w:t>Раздел</w:t>
      </w:r>
      <w:proofErr w:type="gramStart"/>
      <w:r w:rsidRPr="006D39B7">
        <w:rPr>
          <w:b/>
          <w:color w:val="000000"/>
          <w:sz w:val="28"/>
          <w:szCs w:val="28"/>
        </w:rPr>
        <w:t>4</w:t>
      </w:r>
      <w:proofErr w:type="gramEnd"/>
      <w:r w:rsidRPr="006D39B7">
        <w:rPr>
          <w:b/>
          <w:color w:val="000000"/>
          <w:sz w:val="28"/>
          <w:szCs w:val="28"/>
        </w:rPr>
        <w:t>.</w:t>
      </w:r>
      <w:r>
        <w:rPr>
          <w:b/>
          <w:color w:val="000000"/>
          <w:sz w:val="28"/>
          <w:szCs w:val="28"/>
        </w:rPr>
        <w:t xml:space="preserve"> </w:t>
      </w:r>
      <w:r w:rsidRPr="006D39B7">
        <w:rPr>
          <w:b/>
          <w:color w:val="000000"/>
          <w:sz w:val="28"/>
          <w:szCs w:val="28"/>
        </w:rPr>
        <w:t>Система мероприятий Программы.</w:t>
      </w:r>
    </w:p>
    <w:p w:rsidR="00760674" w:rsidRPr="00C873D2" w:rsidRDefault="00760674" w:rsidP="006D39B7">
      <w:pPr>
        <w:autoSpaceDE w:val="0"/>
        <w:autoSpaceDN w:val="0"/>
        <w:adjustRightInd w:val="0"/>
        <w:jc w:val="both"/>
        <w:rPr>
          <w:sz w:val="24"/>
          <w:szCs w:val="24"/>
        </w:rPr>
      </w:pPr>
      <w:r w:rsidRPr="00C873D2">
        <w:rPr>
          <w:rStyle w:val="apple-style-span"/>
          <w:sz w:val="24"/>
          <w:szCs w:val="24"/>
        </w:rPr>
        <w:t xml:space="preserve">Библиотека – это не только социальный институт, активно влияющий на процессы развития образования, культуры, но и площадка для коммуникаций. </w:t>
      </w:r>
      <w:r w:rsidRPr="00C873D2">
        <w:rPr>
          <w:sz w:val="24"/>
          <w:szCs w:val="24"/>
        </w:rPr>
        <w:t xml:space="preserve">Для привлечения общественного внимания к деятельности библиотек, а также завоевания новой читательской аудитории наравне с традиционными методами </w:t>
      </w:r>
      <w:r w:rsidRPr="00C873D2">
        <w:rPr>
          <w:rStyle w:val="apple-style-span"/>
          <w:sz w:val="24"/>
          <w:szCs w:val="24"/>
        </w:rPr>
        <w:t>используются новые форматы работы библиотек с жителями ЕМР.</w:t>
      </w:r>
      <w:r w:rsidRPr="00C873D2">
        <w:rPr>
          <w:sz w:val="24"/>
          <w:szCs w:val="24"/>
        </w:rPr>
        <w:t xml:space="preserve"> Во дворах, на площадях и улицах ЕМР </w:t>
      </w:r>
      <w:r w:rsidRPr="00C873D2">
        <w:rPr>
          <w:rStyle w:val="apple-style-span"/>
          <w:sz w:val="24"/>
          <w:szCs w:val="24"/>
        </w:rPr>
        <w:t xml:space="preserve">проводятся праздники с интеллектуальным наполнением, разнообразные конкурсы, викторины, литературные соревнования, мастер-классы. Большой популярностью у посетителей библиотек пользуются мероприятия, проводимые </w:t>
      </w:r>
      <w:r w:rsidRPr="00C873D2">
        <w:rPr>
          <w:sz w:val="24"/>
          <w:szCs w:val="24"/>
        </w:rPr>
        <w:t xml:space="preserve">в рамках </w:t>
      </w:r>
      <w:r w:rsidRPr="00C873D2">
        <w:rPr>
          <w:rStyle w:val="apple-style-span"/>
          <w:sz w:val="24"/>
          <w:szCs w:val="24"/>
        </w:rPr>
        <w:t xml:space="preserve">события общенационального уровня в поддержку социальной авторитетности чтения, литературы, библиотек - </w:t>
      </w:r>
      <w:r w:rsidRPr="00C873D2">
        <w:rPr>
          <w:sz w:val="24"/>
          <w:szCs w:val="24"/>
        </w:rPr>
        <w:t>общероссийской акции «</w:t>
      </w:r>
      <w:proofErr w:type="spellStart"/>
      <w:r w:rsidRPr="00C873D2">
        <w:rPr>
          <w:sz w:val="24"/>
          <w:szCs w:val="24"/>
        </w:rPr>
        <w:t>Библионочь</w:t>
      </w:r>
      <w:proofErr w:type="spellEnd"/>
      <w:r w:rsidRPr="00C873D2">
        <w:rPr>
          <w:sz w:val="24"/>
          <w:szCs w:val="24"/>
        </w:rPr>
        <w:t xml:space="preserve">». </w:t>
      </w:r>
    </w:p>
    <w:p w:rsidR="00760674" w:rsidRPr="00C873D2" w:rsidRDefault="00760674" w:rsidP="00760674">
      <w:pPr>
        <w:ind w:firstLine="709"/>
        <w:jc w:val="both"/>
        <w:rPr>
          <w:sz w:val="24"/>
          <w:szCs w:val="24"/>
        </w:rPr>
      </w:pPr>
      <w:r w:rsidRPr="00C873D2">
        <w:rPr>
          <w:sz w:val="24"/>
          <w:szCs w:val="24"/>
        </w:rPr>
        <w:t>Библиотеки, являясь центрами общения для населения, активно участвуют в организации содержательного досуга жителей города, способствуют развитию творческой и читательской активности, проводят разнообразные по форме мероприятия, направленные на продвижение чтения, его популяризацию, формирование и развитие читательской культуры детей, юношества и взрослых.</w:t>
      </w:r>
    </w:p>
    <w:p w:rsidR="00760674" w:rsidRPr="00C873D2" w:rsidRDefault="00760674" w:rsidP="00760674">
      <w:pPr>
        <w:ind w:firstLine="709"/>
        <w:jc w:val="both"/>
        <w:rPr>
          <w:sz w:val="24"/>
          <w:szCs w:val="24"/>
        </w:rPr>
      </w:pPr>
      <w:r w:rsidRPr="00C873D2">
        <w:rPr>
          <w:sz w:val="24"/>
          <w:szCs w:val="24"/>
        </w:rPr>
        <w:t>Более дружественным становится внутреннее пространство библиотек: размещаются в открытом доступе фонды библиотек, организуются комфортные места для работы с книгой. Во всех библиотеках посетителей встречает квалифицированный и доброжелательный персонал.</w:t>
      </w:r>
    </w:p>
    <w:p w:rsidR="00760674" w:rsidRPr="00C873D2" w:rsidRDefault="00760674" w:rsidP="00760674">
      <w:pPr>
        <w:autoSpaceDE w:val="0"/>
        <w:autoSpaceDN w:val="0"/>
        <w:adjustRightInd w:val="0"/>
        <w:ind w:firstLine="709"/>
        <w:jc w:val="both"/>
        <w:rPr>
          <w:sz w:val="24"/>
          <w:szCs w:val="24"/>
        </w:rPr>
      </w:pPr>
      <w:r w:rsidRPr="00C873D2">
        <w:rPr>
          <w:sz w:val="24"/>
          <w:szCs w:val="24"/>
        </w:rPr>
        <w:t xml:space="preserve">Для привлечения новых пользователей в библиотеки помещения и интерьеры библиотек активно используются для проведения общественных районных акций, награждений, совещаний различных ведомств. </w:t>
      </w:r>
    </w:p>
    <w:p w:rsidR="00F6538B" w:rsidRPr="006D39B7" w:rsidRDefault="00760674" w:rsidP="006D39B7">
      <w:pPr>
        <w:ind w:firstLine="709"/>
        <w:jc w:val="both"/>
        <w:rPr>
          <w:sz w:val="24"/>
          <w:szCs w:val="24"/>
        </w:rPr>
      </w:pPr>
      <w:r w:rsidRPr="00C873D2">
        <w:rPr>
          <w:sz w:val="24"/>
          <w:szCs w:val="24"/>
        </w:rPr>
        <w:t xml:space="preserve">На базе МКУ «МЦБС» работают Клубы по интересам. </w:t>
      </w:r>
      <w:r w:rsidR="006D39B7">
        <w:rPr>
          <w:sz w:val="24"/>
          <w:szCs w:val="24"/>
        </w:rPr>
        <w:t>Чтобы качественно и профессионально выполнять задачи Программы библиотеки должны быть обеспечены средствами  аппаратного обеспечения и телекоммуникаций:</w:t>
      </w:r>
    </w:p>
    <w:p w:rsidR="00F6538B" w:rsidRPr="00F6538B" w:rsidRDefault="00F6538B" w:rsidP="006D39B7">
      <w:pPr>
        <w:suppressAutoHyphens w:val="0"/>
        <w:ind w:left="360"/>
        <w:jc w:val="both"/>
        <w:rPr>
          <w:sz w:val="24"/>
          <w:szCs w:val="24"/>
        </w:rPr>
      </w:pPr>
      <w:r w:rsidRPr="00F6538B">
        <w:rPr>
          <w:sz w:val="24"/>
          <w:szCs w:val="24"/>
        </w:rPr>
        <w:t>В библиотеке должно быть 4 компьютеризированных рабочих места для сотрудников библиотеки  из расчета:</w:t>
      </w:r>
    </w:p>
    <w:p w:rsidR="00F6538B" w:rsidRPr="00F6538B" w:rsidRDefault="00F6538B" w:rsidP="00F6538B">
      <w:pPr>
        <w:ind w:left="360"/>
        <w:jc w:val="both"/>
        <w:rPr>
          <w:sz w:val="24"/>
          <w:szCs w:val="24"/>
        </w:rPr>
      </w:pPr>
      <w:r w:rsidRPr="00F6538B">
        <w:rPr>
          <w:sz w:val="24"/>
          <w:szCs w:val="24"/>
        </w:rPr>
        <w:t>-1 рабочая станция  - в отделе комплектования и обработки (ОКИО)</w:t>
      </w:r>
      <w:r w:rsidR="004F7560">
        <w:rPr>
          <w:sz w:val="24"/>
          <w:szCs w:val="24"/>
        </w:rPr>
        <w:t xml:space="preserve"> </w:t>
      </w:r>
      <w:r w:rsidRPr="00F6538B">
        <w:rPr>
          <w:sz w:val="24"/>
          <w:szCs w:val="24"/>
        </w:rPr>
        <w:t>с подключением к сети Интернет;</w:t>
      </w:r>
    </w:p>
    <w:p w:rsidR="00F6538B" w:rsidRPr="00F6538B" w:rsidRDefault="00F6538B" w:rsidP="00F6538B">
      <w:pPr>
        <w:ind w:left="360"/>
        <w:jc w:val="both"/>
        <w:rPr>
          <w:sz w:val="24"/>
          <w:szCs w:val="24"/>
        </w:rPr>
      </w:pPr>
      <w:r w:rsidRPr="00F6538B">
        <w:rPr>
          <w:sz w:val="24"/>
          <w:szCs w:val="24"/>
        </w:rPr>
        <w:t xml:space="preserve">-1 рабочая станция для справочно-библиографического обслуживания пользователей с подключением к сети Интернет; </w:t>
      </w:r>
    </w:p>
    <w:p w:rsidR="00F6538B" w:rsidRPr="00F6538B" w:rsidRDefault="00F6538B" w:rsidP="00F6538B">
      <w:pPr>
        <w:ind w:left="360"/>
        <w:jc w:val="both"/>
        <w:rPr>
          <w:sz w:val="24"/>
          <w:szCs w:val="24"/>
        </w:rPr>
      </w:pPr>
      <w:r w:rsidRPr="00F6538B">
        <w:rPr>
          <w:sz w:val="24"/>
          <w:szCs w:val="24"/>
        </w:rPr>
        <w:t>-1 рабочая станция – в отделе ОКИО для обеспечения электронного документооборота и методической работы, с подключением к сети Интернет;</w:t>
      </w:r>
    </w:p>
    <w:p w:rsidR="00F6538B" w:rsidRPr="00F6538B" w:rsidRDefault="00F6538B" w:rsidP="00F6538B">
      <w:pPr>
        <w:ind w:left="360"/>
        <w:jc w:val="both"/>
        <w:rPr>
          <w:sz w:val="24"/>
          <w:szCs w:val="24"/>
        </w:rPr>
      </w:pPr>
      <w:r w:rsidRPr="00F6538B">
        <w:rPr>
          <w:sz w:val="24"/>
          <w:szCs w:val="24"/>
        </w:rPr>
        <w:t>-1 рабочая станция  для самостоятельной работы пользователей, с подключением к сети Интернет;</w:t>
      </w:r>
    </w:p>
    <w:p w:rsidR="00F6538B" w:rsidRPr="00F6538B" w:rsidRDefault="006D39B7" w:rsidP="00F6538B">
      <w:pPr>
        <w:ind w:left="360"/>
        <w:jc w:val="both"/>
        <w:rPr>
          <w:sz w:val="24"/>
          <w:szCs w:val="24"/>
        </w:rPr>
      </w:pPr>
      <w:r>
        <w:rPr>
          <w:sz w:val="24"/>
          <w:szCs w:val="24"/>
        </w:rPr>
        <w:t>-</w:t>
      </w:r>
      <w:r w:rsidR="00F6538B" w:rsidRPr="00F6538B">
        <w:rPr>
          <w:sz w:val="24"/>
          <w:szCs w:val="24"/>
        </w:rPr>
        <w:t>Наличие в библиотеке локально-вычислительной сети, к которой подключены все рабочие станции библиотеки.</w:t>
      </w:r>
    </w:p>
    <w:p w:rsidR="00F6538B" w:rsidRPr="00F6538B" w:rsidRDefault="006D39B7" w:rsidP="00F6538B">
      <w:pPr>
        <w:ind w:left="360"/>
        <w:jc w:val="both"/>
        <w:rPr>
          <w:sz w:val="24"/>
          <w:szCs w:val="24"/>
        </w:rPr>
      </w:pPr>
      <w:r>
        <w:rPr>
          <w:sz w:val="24"/>
          <w:szCs w:val="24"/>
        </w:rPr>
        <w:t>-</w:t>
      </w:r>
      <w:r w:rsidR="00F6538B" w:rsidRPr="00F6538B">
        <w:rPr>
          <w:sz w:val="24"/>
          <w:szCs w:val="24"/>
        </w:rPr>
        <w:t xml:space="preserve"> Подключение к сети Интернет в библиотеке должно быть надежным, устойчивым и обладать скоростью не менее 256 кбит/</w:t>
      </w:r>
      <w:proofErr w:type="gramStart"/>
      <w:r w:rsidR="00F6538B" w:rsidRPr="00F6538B">
        <w:rPr>
          <w:sz w:val="24"/>
          <w:szCs w:val="24"/>
        </w:rPr>
        <w:t>с</w:t>
      </w:r>
      <w:proofErr w:type="gramEnd"/>
      <w:r w:rsidR="00F6538B" w:rsidRPr="00F6538B">
        <w:rPr>
          <w:sz w:val="24"/>
          <w:szCs w:val="24"/>
        </w:rPr>
        <w:t>.</w:t>
      </w:r>
    </w:p>
    <w:p w:rsidR="00F6538B" w:rsidRPr="00F6538B" w:rsidRDefault="006D39B7" w:rsidP="00F6538B">
      <w:pPr>
        <w:ind w:left="360"/>
        <w:jc w:val="both"/>
        <w:rPr>
          <w:sz w:val="24"/>
          <w:szCs w:val="24"/>
        </w:rPr>
      </w:pPr>
      <w:r>
        <w:rPr>
          <w:sz w:val="24"/>
          <w:szCs w:val="24"/>
        </w:rPr>
        <w:t>-</w:t>
      </w:r>
      <w:r w:rsidR="00F6538B" w:rsidRPr="00F6538B">
        <w:rPr>
          <w:sz w:val="24"/>
          <w:szCs w:val="24"/>
        </w:rPr>
        <w:t>. Периферийное оборудование в ОКИО, задействованное в процессе обработки документов, должно быть установлено и настроено для работы, в т.ч.:</w:t>
      </w:r>
    </w:p>
    <w:p w:rsidR="00F6538B" w:rsidRPr="00F6538B" w:rsidRDefault="00F6538B" w:rsidP="00F6538B">
      <w:pPr>
        <w:ind w:left="360"/>
        <w:jc w:val="both"/>
        <w:rPr>
          <w:sz w:val="24"/>
          <w:szCs w:val="24"/>
        </w:rPr>
      </w:pPr>
      <w:r w:rsidRPr="00F6538B">
        <w:rPr>
          <w:sz w:val="24"/>
          <w:szCs w:val="24"/>
        </w:rPr>
        <w:t>Принтер – 1</w:t>
      </w:r>
    </w:p>
    <w:p w:rsidR="00F6538B" w:rsidRPr="00F6538B" w:rsidRDefault="00F6538B" w:rsidP="00F6538B">
      <w:pPr>
        <w:ind w:left="360"/>
        <w:jc w:val="both"/>
        <w:rPr>
          <w:sz w:val="24"/>
          <w:szCs w:val="24"/>
        </w:rPr>
      </w:pPr>
      <w:r w:rsidRPr="00F6538B">
        <w:rPr>
          <w:sz w:val="24"/>
          <w:szCs w:val="24"/>
        </w:rPr>
        <w:t>Ксерокс – 1</w:t>
      </w:r>
    </w:p>
    <w:p w:rsidR="00F6538B" w:rsidRPr="00F6538B" w:rsidRDefault="00F6538B" w:rsidP="00F6538B">
      <w:pPr>
        <w:ind w:left="360"/>
        <w:jc w:val="both"/>
        <w:rPr>
          <w:sz w:val="24"/>
          <w:szCs w:val="24"/>
        </w:rPr>
      </w:pPr>
      <w:r w:rsidRPr="00F6538B">
        <w:rPr>
          <w:sz w:val="24"/>
          <w:szCs w:val="24"/>
        </w:rPr>
        <w:t>Сканер – 1</w:t>
      </w:r>
    </w:p>
    <w:p w:rsidR="00F6538B" w:rsidRPr="00F6538B" w:rsidRDefault="006D39B7" w:rsidP="00F6538B">
      <w:pPr>
        <w:ind w:left="360"/>
        <w:jc w:val="both"/>
        <w:rPr>
          <w:sz w:val="24"/>
          <w:szCs w:val="24"/>
        </w:rPr>
      </w:pPr>
      <w:r>
        <w:rPr>
          <w:sz w:val="24"/>
          <w:szCs w:val="24"/>
        </w:rPr>
        <w:t>-</w:t>
      </w:r>
      <w:r w:rsidR="00F6538B" w:rsidRPr="00F6538B">
        <w:rPr>
          <w:sz w:val="24"/>
          <w:szCs w:val="24"/>
        </w:rPr>
        <w:t xml:space="preserve"> Запас съемных накопителей информации:</w:t>
      </w:r>
    </w:p>
    <w:p w:rsidR="00F6538B" w:rsidRPr="006D39B7" w:rsidRDefault="006D39B7" w:rsidP="00F6538B">
      <w:pPr>
        <w:ind w:left="360"/>
        <w:jc w:val="both"/>
        <w:rPr>
          <w:sz w:val="24"/>
          <w:szCs w:val="24"/>
        </w:rPr>
      </w:pPr>
      <w:r>
        <w:rPr>
          <w:sz w:val="24"/>
          <w:szCs w:val="24"/>
        </w:rPr>
        <w:t>-</w:t>
      </w:r>
      <w:r w:rsidR="00F6538B" w:rsidRPr="00F6538B">
        <w:rPr>
          <w:sz w:val="24"/>
          <w:szCs w:val="24"/>
        </w:rPr>
        <w:t>Диски – 10</w:t>
      </w:r>
    </w:p>
    <w:p w:rsidR="00F6538B" w:rsidRDefault="006D39B7" w:rsidP="00F6538B">
      <w:pPr>
        <w:ind w:left="360"/>
        <w:jc w:val="both"/>
        <w:rPr>
          <w:sz w:val="24"/>
          <w:szCs w:val="24"/>
        </w:rPr>
      </w:pPr>
      <w:r>
        <w:rPr>
          <w:sz w:val="24"/>
          <w:szCs w:val="24"/>
        </w:rPr>
        <w:t>-</w:t>
      </w:r>
      <w:r w:rsidR="00F6538B" w:rsidRPr="00F6538B">
        <w:rPr>
          <w:sz w:val="24"/>
          <w:szCs w:val="24"/>
          <w:lang w:val="en-US"/>
        </w:rPr>
        <w:t>Flash</w:t>
      </w:r>
      <w:r w:rsidR="00F6538B" w:rsidRPr="006D39B7">
        <w:rPr>
          <w:sz w:val="24"/>
          <w:szCs w:val="24"/>
        </w:rPr>
        <w:t xml:space="preserve"> – </w:t>
      </w:r>
      <w:r w:rsidR="00F6538B" w:rsidRPr="00F6538B">
        <w:rPr>
          <w:sz w:val="24"/>
          <w:szCs w:val="24"/>
        </w:rPr>
        <w:t>накопители – 2</w:t>
      </w:r>
    </w:p>
    <w:p w:rsidR="006D39B7" w:rsidRPr="00F6538B" w:rsidRDefault="006D39B7" w:rsidP="00F6538B">
      <w:pPr>
        <w:ind w:left="360"/>
        <w:jc w:val="both"/>
        <w:rPr>
          <w:sz w:val="24"/>
          <w:szCs w:val="24"/>
        </w:rPr>
      </w:pPr>
      <w:r>
        <w:rPr>
          <w:sz w:val="24"/>
          <w:szCs w:val="24"/>
        </w:rPr>
        <w:lastRenderedPageBreak/>
        <w:t>Большую роль будет играть состав программного обеспечения:</w:t>
      </w:r>
    </w:p>
    <w:p w:rsidR="00F6538B" w:rsidRPr="00F6538B" w:rsidRDefault="00F6538B" w:rsidP="00F6538B">
      <w:pPr>
        <w:ind w:left="360"/>
        <w:jc w:val="both"/>
        <w:rPr>
          <w:sz w:val="24"/>
          <w:szCs w:val="24"/>
        </w:rPr>
      </w:pPr>
      <w:r w:rsidRPr="00F6538B">
        <w:rPr>
          <w:sz w:val="24"/>
          <w:szCs w:val="24"/>
        </w:rPr>
        <w:t xml:space="preserve">1 лицензионная операционная система </w:t>
      </w:r>
      <w:r w:rsidRPr="00F6538B">
        <w:rPr>
          <w:sz w:val="24"/>
          <w:szCs w:val="24"/>
          <w:lang w:val="en-US"/>
        </w:rPr>
        <w:t>MS</w:t>
      </w:r>
      <w:r w:rsidRPr="00F6538B">
        <w:rPr>
          <w:sz w:val="24"/>
          <w:szCs w:val="24"/>
        </w:rPr>
        <w:t xml:space="preserve"> </w:t>
      </w:r>
      <w:r w:rsidRPr="00F6538B">
        <w:rPr>
          <w:sz w:val="24"/>
          <w:szCs w:val="24"/>
          <w:lang w:val="en-US"/>
        </w:rPr>
        <w:t>Windows</w:t>
      </w:r>
      <w:r w:rsidRPr="00F6538B">
        <w:rPr>
          <w:sz w:val="24"/>
          <w:szCs w:val="24"/>
        </w:rPr>
        <w:t xml:space="preserve"> </w:t>
      </w:r>
      <w:r w:rsidRPr="00F6538B">
        <w:rPr>
          <w:sz w:val="24"/>
          <w:szCs w:val="24"/>
          <w:lang w:val="en-US"/>
        </w:rPr>
        <w:t>XP</w:t>
      </w:r>
      <w:r w:rsidRPr="00F6538B">
        <w:rPr>
          <w:sz w:val="24"/>
          <w:szCs w:val="24"/>
        </w:rPr>
        <w:t xml:space="preserve"> или аналогичная по функциям операционная система со всеми обновлениями, выпущенными разработчиками на момент подключения учреждения к ЮУЭБ должна быть установлена на каждой рабочей станции библиотеки;</w:t>
      </w:r>
    </w:p>
    <w:p w:rsidR="00F6538B" w:rsidRPr="00F6538B" w:rsidRDefault="00F6538B" w:rsidP="00F6538B">
      <w:pPr>
        <w:ind w:left="360"/>
        <w:jc w:val="both"/>
        <w:rPr>
          <w:sz w:val="24"/>
          <w:szCs w:val="24"/>
        </w:rPr>
      </w:pPr>
      <w:r w:rsidRPr="00F6538B">
        <w:rPr>
          <w:sz w:val="24"/>
          <w:szCs w:val="24"/>
        </w:rPr>
        <w:t>2. полнофункциональный пакет утилит и сетевых служб для поддержки работы локальной сети и взаимодействия с Интернет должен быть установлен на всех компьютерах библиотеки;</w:t>
      </w:r>
    </w:p>
    <w:p w:rsidR="00F6538B" w:rsidRPr="00F6538B" w:rsidRDefault="00F6538B" w:rsidP="00F6538B">
      <w:pPr>
        <w:ind w:left="360"/>
        <w:jc w:val="both"/>
        <w:rPr>
          <w:sz w:val="24"/>
          <w:szCs w:val="24"/>
        </w:rPr>
      </w:pPr>
      <w:r w:rsidRPr="00F6538B">
        <w:rPr>
          <w:sz w:val="24"/>
          <w:szCs w:val="24"/>
        </w:rPr>
        <w:t xml:space="preserve">3. программа сканирования и распознавания текстов </w:t>
      </w:r>
      <w:r w:rsidRPr="00F6538B">
        <w:rPr>
          <w:sz w:val="24"/>
          <w:szCs w:val="24"/>
          <w:lang w:val="en-US"/>
        </w:rPr>
        <w:t>ABBYY</w:t>
      </w:r>
      <w:r w:rsidRPr="00F6538B">
        <w:rPr>
          <w:sz w:val="24"/>
          <w:szCs w:val="24"/>
        </w:rPr>
        <w:t xml:space="preserve"> </w:t>
      </w:r>
      <w:r w:rsidRPr="00F6538B">
        <w:rPr>
          <w:sz w:val="24"/>
          <w:szCs w:val="24"/>
          <w:lang w:val="en-US"/>
        </w:rPr>
        <w:t>Fine</w:t>
      </w:r>
      <w:r w:rsidRPr="00F6538B">
        <w:rPr>
          <w:sz w:val="24"/>
          <w:szCs w:val="24"/>
        </w:rPr>
        <w:t xml:space="preserve"> </w:t>
      </w:r>
      <w:r w:rsidRPr="00F6538B">
        <w:rPr>
          <w:sz w:val="24"/>
          <w:szCs w:val="24"/>
          <w:lang w:val="en-US"/>
        </w:rPr>
        <w:t>Rader</w:t>
      </w:r>
      <w:r w:rsidRPr="00F6538B">
        <w:rPr>
          <w:sz w:val="24"/>
          <w:szCs w:val="24"/>
        </w:rPr>
        <w:t xml:space="preserve"> или другая аналогичная по функциям должна быть установлена на ПК, к которому подключен сканер;</w:t>
      </w:r>
    </w:p>
    <w:p w:rsidR="00F6538B" w:rsidRPr="00F6538B" w:rsidRDefault="00F6538B" w:rsidP="00F6538B">
      <w:pPr>
        <w:ind w:left="360"/>
        <w:jc w:val="both"/>
        <w:rPr>
          <w:sz w:val="24"/>
          <w:szCs w:val="24"/>
        </w:rPr>
      </w:pPr>
      <w:r w:rsidRPr="00F6538B">
        <w:rPr>
          <w:sz w:val="24"/>
          <w:szCs w:val="24"/>
        </w:rPr>
        <w:t>4. Антивирусная программа должна быть лицензионной, актуальной, установленной на всех ПК библиотеки;</w:t>
      </w:r>
    </w:p>
    <w:p w:rsidR="00F6538B" w:rsidRPr="00F6538B" w:rsidRDefault="00F6538B" w:rsidP="00F6538B">
      <w:pPr>
        <w:ind w:left="360"/>
        <w:jc w:val="both"/>
        <w:rPr>
          <w:sz w:val="24"/>
          <w:szCs w:val="24"/>
        </w:rPr>
      </w:pPr>
      <w:r w:rsidRPr="00F6538B">
        <w:rPr>
          <w:sz w:val="24"/>
          <w:szCs w:val="24"/>
        </w:rPr>
        <w:t>5. Программа для чтения файлов в формате*.</w:t>
      </w:r>
      <w:proofErr w:type="spellStart"/>
      <w:r w:rsidRPr="00F6538B">
        <w:rPr>
          <w:sz w:val="24"/>
          <w:szCs w:val="24"/>
          <w:lang w:val="en-US"/>
        </w:rPr>
        <w:t>pdf</w:t>
      </w:r>
      <w:proofErr w:type="spellEnd"/>
      <w:r w:rsidRPr="00F6538B">
        <w:rPr>
          <w:sz w:val="24"/>
          <w:szCs w:val="24"/>
        </w:rPr>
        <w:t xml:space="preserve"> необходима на ПК, обслуживающем пользователей полнотекстовой информацией ЮУЭБ.</w:t>
      </w:r>
    </w:p>
    <w:p w:rsidR="00F6538B" w:rsidRPr="00F6538B" w:rsidRDefault="00F6538B" w:rsidP="00F6538B">
      <w:pPr>
        <w:ind w:left="360"/>
        <w:jc w:val="both"/>
        <w:rPr>
          <w:sz w:val="24"/>
          <w:szCs w:val="24"/>
        </w:rPr>
      </w:pPr>
      <w:r w:rsidRPr="00F6538B">
        <w:rPr>
          <w:sz w:val="24"/>
          <w:szCs w:val="24"/>
        </w:rPr>
        <w:t>6. Все программное обеспечение должно быть лицензионным или свободно распространяемым.</w:t>
      </w:r>
    </w:p>
    <w:p w:rsidR="00F6538B" w:rsidRPr="00F6538B" w:rsidRDefault="00F6538B" w:rsidP="00F6538B">
      <w:pPr>
        <w:jc w:val="both"/>
        <w:rPr>
          <w:rFonts w:cs="Calibri"/>
          <w:sz w:val="24"/>
          <w:szCs w:val="24"/>
        </w:rPr>
      </w:pPr>
      <w:r w:rsidRPr="00F6538B">
        <w:rPr>
          <w:rFonts w:cs="Calibri"/>
          <w:sz w:val="24"/>
          <w:szCs w:val="24"/>
        </w:rPr>
        <w:t xml:space="preserve">   В связи с необходимостью освоения нового информационного пространства, обеспечения качественного доступа пользователей библиотек к базам данных Интернет и к собственным базам МКУ МЦБС, внедрения новых информационных технологий в практическую деятельность библиотек, перевода библиотечных фондов в электронный вид, для расширения платных услуг  библиотек  МКУ МЦБС района остро нуждается в новой орг</w:t>
      </w:r>
      <w:r>
        <w:rPr>
          <w:rFonts w:cs="Calibri"/>
          <w:sz w:val="24"/>
          <w:szCs w:val="24"/>
        </w:rPr>
        <w:t>технике.</w:t>
      </w:r>
    </w:p>
    <w:p w:rsidR="00760674" w:rsidRPr="00C873D2" w:rsidRDefault="00760674" w:rsidP="00760674">
      <w:pPr>
        <w:pStyle w:val="ConsPlusNormal"/>
        <w:ind w:left="0" w:firstLine="709"/>
        <w:rPr>
          <w:rFonts w:ascii="Times New Roman" w:hAnsi="Times New Roman"/>
          <w:sz w:val="24"/>
          <w:szCs w:val="24"/>
        </w:rPr>
      </w:pPr>
      <w:r w:rsidRPr="00C873D2">
        <w:rPr>
          <w:rFonts w:ascii="Times New Roman" w:hAnsi="Times New Roman"/>
          <w:sz w:val="24"/>
          <w:szCs w:val="24"/>
        </w:rPr>
        <w:t>Для решения задачи «Развитие библиотечного дела» необходимо осуществить следующие мероприятия:</w:t>
      </w:r>
    </w:p>
    <w:p w:rsidR="00760674" w:rsidRPr="00C873D2" w:rsidRDefault="00760674" w:rsidP="00760674">
      <w:pPr>
        <w:pStyle w:val="ConsPlusNormal"/>
        <w:numPr>
          <w:ilvl w:val="0"/>
          <w:numId w:val="16"/>
        </w:numPr>
        <w:tabs>
          <w:tab w:val="left" w:pos="993"/>
        </w:tabs>
        <w:ind w:left="0" w:firstLine="709"/>
        <w:rPr>
          <w:rFonts w:ascii="Times New Roman" w:hAnsi="Times New Roman"/>
          <w:sz w:val="24"/>
          <w:szCs w:val="24"/>
        </w:rPr>
      </w:pPr>
      <w:r w:rsidRPr="00C873D2">
        <w:rPr>
          <w:rFonts w:ascii="Times New Roman" w:hAnsi="Times New Roman"/>
          <w:sz w:val="24"/>
          <w:szCs w:val="24"/>
        </w:rPr>
        <w:t>организация и осуществление библиотечного, информационного и справочно-библиографического обслуживания пользователей библиотек;</w:t>
      </w:r>
    </w:p>
    <w:p w:rsidR="00760674" w:rsidRPr="00C873D2" w:rsidRDefault="00760674" w:rsidP="00760674">
      <w:pPr>
        <w:pStyle w:val="ConsPlusNormal"/>
        <w:numPr>
          <w:ilvl w:val="0"/>
          <w:numId w:val="16"/>
        </w:numPr>
        <w:tabs>
          <w:tab w:val="left" w:pos="993"/>
        </w:tabs>
        <w:ind w:left="0" w:firstLine="709"/>
        <w:rPr>
          <w:rFonts w:ascii="Times New Roman" w:hAnsi="Times New Roman"/>
          <w:sz w:val="24"/>
          <w:szCs w:val="24"/>
        </w:rPr>
      </w:pPr>
      <w:r w:rsidRPr="00C873D2">
        <w:rPr>
          <w:rFonts w:ascii="Times New Roman" w:hAnsi="Times New Roman"/>
          <w:sz w:val="24"/>
          <w:szCs w:val="24"/>
        </w:rPr>
        <w:t>увеличение объемов комплектования книжных фондов библиотек;</w:t>
      </w:r>
    </w:p>
    <w:p w:rsidR="00760674" w:rsidRPr="00C873D2" w:rsidRDefault="00760674" w:rsidP="00760674">
      <w:pPr>
        <w:pStyle w:val="ConsPlusNormal"/>
        <w:numPr>
          <w:ilvl w:val="0"/>
          <w:numId w:val="16"/>
        </w:numPr>
        <w:tabs>
          <w:tab w:val="left" w:pos="993"/>
        </w:tabs>
        <w:ind w:left="0" w:firstLine="709"/>
        <w:rPr>
          <w:rFonts w:ascii="Times New Roman" w:hAnsi="Times New Roman"/>
          <w:sz w:val="24"/>
          <w:szCs w:val="24"/>
        </w:rPr>
      </w:pPr>
      <w:r w:rsidRPr="00C873D2">
        <w:rPr>
          <w:rFonts w:ascii="Times New Roman" w:hAnsi="Times New Roman"/>
          <w:sz w:val="24"/>
          <w:szCs w:val="24"/>
        </w:rPr>
        <w:t>формирование качественных информационных ресурсов, соответствующих потребностям жителей ЕМР;</w:t>
      </w:r>
    </w:p>
    <w:p w:rsidR="00760674" w:rsidRPr="00C873D2" w:rsidRDefault="00760674" w:rsidP="00760674">
      <w:pPr>
        <w:pStyle w:val="ConsPlusNormal"/>
        <w:numPr>
          <w:ilvl w:val="0"/>
          <w:numId w:val="16"/>
        </w:numPr>
        <w:tabs>
          <w:tab w:val="left" w:pos="993"/>
        </w:tabs>
        <w:ind w:left="0" w:firstLine="709"/>
        <w:rPr>
          <w:rFonts w:ascii="Times New Roman" w:hAnsi="Times New Roman"/>
          <w:sz w:val="24"/>
          <w:szCs w:val="24"/>
        </w:rPr>
      </w:pPr>
      <w:r w:rsidRPr="00C873D2">
        <w:rPr>
          <w:rFonts w:ascii="Times New Roman" w:eastAsia="Times New Roman" w:hAnsi="Times New Roman"/>
          <w:sz w:val="24"/>
          <w:szCs w:val="24"/>
        </w:rPr>
        <w:t>создание единой высокотехнологичной библиотечной среды, соответствующей духу времени, построенной на разумном сочетании традиционных и электронных услуг, техническое и технологическое обеспечение деятельности библиотек;</w:t>
      </w:r>
    </w:p>
    <w:p w:rsidR="00760674" w:rsidRPr="00C873D2" w:rsidRDefault="00760674" w:rsidP="00760674">
      <w:pPr>
        <w:pStyle w:val="ConsPlusNormal"/>
        <w:numPr>
          <w:ilvl w:val="0"/>
          <w:numId w:val="16"/>
        </w:numPr>
        <w:tabs>
          <w:tab w:val="left" w:pos="993"/>
        </w:tabs>
        <w:ind w:left="0" w:firstLine="709"/>
        <w:rPr>
          <w:rStyle w:val="apple-style-span"/>
          <w:rFonts w:ascii="Times New Roman" w:hAnsi="Times New Roman"/>
          <w:sz w:val="24"/>
          <w:szCs w:val="24"/>
        </w:rPr>
      </w:pPr>
      <w:r w:rsidRPr="00C873D2">
        <w:rPr>
          <w:rFonts w:ascii="Times New Roman" w:eastAsia="Times New Roman" w:hAnsi="Times New Roman"/>
          <w:sz w:val="24"/>
          <w:szCs w:val="24"/>
        </w:rPr>
        <w:t xml:space="preserve">продвижение чтения в разных направлениях, в том числе в виртуальном пространстве, </w:t>
      </w:r>
      <w:r w:rsidRPr="00C873D2">
        <w:rPr>
          <w:rStyle w:val="apple-style-span"/>
          <w:rFonts w:ascii="Times New Roman" w:hAnsi="Times New Roman"/>
          <w:sz w:val="24"/>
          <w:szCs w:val="24"/>
        </w:rPr>
        <w:t>вовлечение в</w:t>
      </w:r>
      <w:r w:rsidRPr="00C873D2">
        <w:rPr>
          <w:rStyle w:val="apple-converted-space"/>
          <w:rFonts w:ascii="Times New Roman" w:hAnsi="Times New Roman"/>
          <w:sz w:val="24"/>
          <w:szCs w:val="24"/>
        </w:rPr>
        <w:t xml:space="preserve"> </w:t>
      </w:r>
      <w:r w:rsidRPr="00C873D2">
        <w:rPr>
          <w:rStyle w:val="apple-style-span"/>
          <w:rFonts w:ascii="Times New Roman" w:hAnsi="Times New Roman"/>
          <w:sz w:val="24"/>
          <w:szCs w:val="24"/>
        </w:rPr>
        <w:t>процесс</w:t>
      </w:r>
      <w:r w:rsidRPr="00C873D2">
        <w:rPr>
          <w:rStyle w:val="apple-converted-space"/>
          <w:rFonts w:ascii="Times New Roman" w:hAnsi="Times New Roman"/>
          <w:sz w:val="24"/>
          <w:szCs w:val="24"/>
        </w:rPr>
        <w:t xml:space="preserve"> </w:t>
      </w:r>
      <w:r w:rsidRPr="00C873D2">
        <w:rPr>
          <w:rStyle w:val="apple-style-span"/>
          <w:rFonts w:ascii="Times New Roman" w:hAnsi="Times New Roman"/>
          <w:sz w:val="24"/>
          <w:szCs w:val="24"/>
        </w:rPr>
        <w:t>чтения</w:t>
      </w:r>
      <w:r w:rsidRPr="00C873D2">
        <w:rPr>
          <w:rStyle w:val="apple-converted-space"/>
          <w:rFonts w:ascii="Times New Roman" w:hAnsi="Times New Roman"/>
          <w:sz w:val="24"/>
          <w:szCs w:val="24"/>
        </w:rPr>
        <w:t xml:space="preserve"> </w:t>
      </w:r>
      <w:r w:rsidRPr="00C873D2">
        <w:rPr>
          <w:rStyle w:val="apple-style-span"/>
          <w:rFonts w:ascii="Times New Roman" w:hAnsi="Times New Roman"/>
          <w:sz w:val="24"/>
          <w:szCs w:val="24"/>
        </w:rPr>
        <w:t>жителей ЕМР, входящих в различные читательские группы;</w:t>
      </w:r>
    </w:p>
    <w:p w:rsidR="00760674" w:rsidRDefault="00760674" w:rsidP="00760674">
      <w:pPr>
        <w:pStyle w:val="ConsPlusNormal"/>
        <w:numPr>
          <w:ilvl w:val="0"/>
          <w:numId w:val="16"/>
        </w:numPr>
        <w:tabs>
          <w:tab w:val="left" w:pos="993"/>
        </w:tabs>
        <w:ind w:left="0" w:firstLine="709"/>
        <w:rPr>
          <w:rStyle w:val="apple-style-span"/>
          <w:rFonts w:ascii="Times New Roman" w:hAnsi="Times New Roman"/>
          <w:sz w:val="24"/>
          <w:szCs w:val="24"/>
        </w:rPr>
      </w:pPr>
      <w:r w:rsidRPr="00C873D2">
        <w:rPr>
          <w:rStyle w:val="apple-style-span"/>
          <w:rFonts w:ascii="Times New Roman" w:hAnsi="Times New Roman"/>
          <w:sz w:val="24"/>
          <w:szCs w:val="24"/>
        </w:rPr>
        <w:t>укрепление материально-технической базы библиотек.</w:t>
      </w:r>
    </w:p>
    <w:p w:rsidR="004F7560" w:rsidRPr="00C873D2" w:rsidRDefault="004F7560" w:rsidP="00760674">
      <w:pPr>
        <w:pStyle w:val="ConsPlusNormal"/>
        <w:numPr>
          <w:ilvl w:val="0"/>
          <w:numId w:val="16"/>
        </w:numPr>
        <w:tabs>
          <w:tab w:val="left" w:pos="993"/>
        </w:tabs>
        <w:ind w:left="0" w:firstLine="709"/>
        <w:rPr>
          <w:rStyle w:val="apple-style-span"/>
          <w:rFonts w:ascii="Times New Roman" w:hAnsi="Times New Roman"/>
          <w:sz w:val="24"/>
          <w:szCs w:val="24"/>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Default="005A0449" w:rsidP="005A0449">
      <w:pPr>
        <w:suppressAutoHyphens w:val="0"/>
        <w:autoSpaceDE w:val="0"/>
        <w:autoSpaceDN w:val="0"/>
        <w:adjustRightInd w:val="0"/>
        <w:jc w:val="center"/>
        <w:rPr>
          <w:rFonts w:eastAsiaTheme="minorHAnsi"/>
          <w:b/>
          <w:bCs/>
          <w:sz w:val="32"/>
          <w:szCs w:val="32"/>
          <w:lang w:eastAsia="en-US"/>
        </w:rPr>
      </w:pPr>
    </w:p>
    <w:p w:rsidR="005A0449" w:rsidRPr="005A0449" w:rsidRDefault="005A0449" w:rsidP="005A0449">
      <w:pPr>
        <w:suppressAutoHyphens w:val="0"/>
        <w:autoSpaceDE w:val="0"/>
        <w:autoSpaceDN w:val="0"/>
        <w:adjustRightInd w:val="0"/>
        <w:jc w:val="center"/>
        <w:rPr>
          <w:rFonts w:eastAsiaTheme="minorHAnsi"/>
          <w:b/>
          <w:bCs/>
          <w:sz w:val="32"/>
          <w:szCs w:val="32"/>
          <w:lang w:eastAsia="en-US"/>
        </w:rPr>
      </w:pPr>
      <w:r w:rsidRPr="005A0449">
        <w:rPr>
          <w:rFonts w:eastAsiaTheme="minorHAnsi"/>
          <w:b/>
          <w:bCs/>
          <w:sz w:val="32"/>
          <w:szCs w:val="32"/>
          <w:lang w:eastAsia="en-US"/>
        </w:rPr>
        <w:t>V. Ресурсное обеспечение муниципальной Программы</w:t>
      </w:r>
    </w:p>
    <w:p w:rsidR="005A0449" w:rsidRPr="005A0449" w:rsidRDefault="005A0449" w:rsidP="005A0449">
      <w:pPr>
        <w:suppressAutoHyphens w:val="0"/>
        <w:autoSpaceDE w:val="0"/>
        <w:autoSpaceDN w:val="0"/>
        <w:adjustRightInd w:val="0"/>
        <w:jc w:val="both"/>
        <w:rPr>
          <w:rFonts w:eastAsia="TimesNewRoman"/>
          <w:sz w:val="24"/>
          <w:szCs w:val="24"/>
          <w:lang w:eastAsia="en-US"/>
        </w:rPr>
      </w:pPr>
      <w:r w:rsidRPr="005A0449">
        <w:rPr>
          <w:rFonts w:eastAsia="TimesNewRoman"/>
          <w:sz w:val="24"/>
          <w:szCs w:val="24"/>
          <w:lang w:eastAsia="en-US"/>
        </w:rPr>
        <w:t xml:space="preserve">Реализация всех мероприятий подпрограммы предполагает финансирование из районного бюджета и платных услуг. </w:t>
      </w:r>
      <w:proofErr w:type="spellStart"/>
      <w:r w:rsidRPr="005A0449">
        <w:rPr>
          <w:rFonts w:eastAsia="TimesNewRoman"/>
          <w:sz w:val="24"/>
          <w:szCs w:val="24"/>
          <w:lang w:eastAsia="en-US"/>
        </w:rPr>
        <w:t>Объем</w:t>
      </w:r>
      <w:proofErr w:type="spellEnd"/>
      <w:r w:rsidRPr="005A0449">
        <w:rPr>
          <w:rFonts w:eastAsia="TimesNewRoman"/>
          <w:sz w:val="24"/>
          <w:szCs w:val="24"/>
          <w:lang w:eastAsia="en-US"/>
        </w:rPr>
        <w:t xml:space="preserve"> </w:t>
      </w:r>
      <w:proofErr w:type="spellStart"/>
      <w:r w:rsidRPr="005A0449">
        <w:rPr>
          <w:rFonts w:eastAsia="TimesNewRoman"/>
          <w:sz w:val="24"/>
          <w:szCs w:val="24"/>
          <w:lang w:eastAsia="en-US"/>
        </w:rPr>
        <w:t>финансирования</w:t>
      </w:r>
      <w:proofErr w:type="spellEnd"/>
      <w:r w:rsidRPr="005A0449">
        <w:rPr>
          <w:rFonts w:eastAsia="TimesNewRoman"/>
          <w:sz w:val="24"/>
          <w:szCs w:val="24"/>
          <w:lang w:eastAsia="en-US"/>
        </w:rPr>
        <w:t xml:space="preserve"> за счет бюджета Еманжелинского муниципального района составляет 37543,8 </w:t>
      </w:r>
      <w:proofErr w:type="spellStart"/>
      <w:r w:rsidRPr="005A0449">
        <w:rPr>
          <w:rFonts w:eastAsia="TimesNewRoman"/>
          <w:sz w:val="24"/>
          <w:szCs w:val="24"/>
          <w:lang w:eastAsia="en-US"/>
        </w:rPr>
        <w:t>тыс</w:t>
      </w:r>
      <w:proofErr w:type="spellEnd"/>
      <w:proofErr w:type="gramStart"/>
      <w:r w:rsidRPr="005A0449">
        <w:rPr>
          <w:rFonts w:eastAsia="TimesNewRoman"/>
          <w:sz w:val="24"/>
          <w:szCs w:val="24"/>
          <w:lang w:eastAsia="en-US"/>
        </w:rPr>
        <w:t>.</w:t>
      </w:r>
      <w:proofErr w:type="spellStart"/>
      <w:r w:rsidRPr="005A0449">
        <w:rPr>
          <w:rFonts w:eastAsia="TimesNewRoman"/>
          <w:sz w:val="24"/>
          <w:szCs w:val="24"/>
          <w:lang w:eastAsia="en-US"/>
        </w:rPr>
        <w:t>р</w:t>
      </w:r>
      <w:proofErr w:type="gramEnd"/>
      <w:r w:rsidRPr="005A0449">
        <w:rPr>
          <w:rFonts w:eastAsia="TimesNewRoman"/>
          <w:sz w:val="24"/>
          <w:szCs w:val="24"/>
          <w:lang w:eastAsia="en-US"/>
        </w:rPr>
        <w:t>ублей</w:t>
      </w:r>
      <w:proofErr w:type="spellEnd"/>
      <w:r w:rsidRPr="005A0449">
        <w:rPr>
          <w:rFonts w:eastAsia="TimesNewRoman"/>
          <w:sz w:val="24"/>
          <w:szCs w:val="24"/>
          <w:lang w:eastAsia="en-US"/>
        </w:rPr>
        <w:t xml:space="preserve">. В </w:t>
      </w:r>
      <w:proofErr w:type="spellStart"/>
      <w:r w:rsidRPr="005A0449">
        <w:rPr>
          <w:rFonts w:eastAsia="TimesNewRoman"/>
          <w:sz w:val="24"/>
          <w:szCs w:val="24"/>
          <w:lang w:eastAsia="en-US"/>
        </w:rPr>
        <w:t>том</w:t>
      </w:r>
      <w:proofErr w:type="spellEnd"/>
      <w:r w:rsidRPr="005A0449">
        <w:rPr>
          <w:rFonts w:eastAsia="TimesNewRoman"/>
          <w:sz w:val="24"/>
          <w:szCs w:val="24"/>
          <w:lang w:eastAsia="en-US"/>
        </w:rPr>
        <w:t xml:space="preserve"> </w:t>
      </w:r>
      <w:proofErr w:type="spellStart"/>
      <w:r w:rsidRPr="005A0449">
        <w:rPr>
          <w:rFonts w:eastAsia="TimesNewRoman"/>
          <w:sz w:val="24"/>
          <w:szCs w:val="24"/>
          <w:lang w:eastAsia="en-US"/>
        </w:rPr>
        <w:t>числе</w:t>
      </w:r>
      <w:proofErr w:type="spellEnd"/>
      <w:r w:rsidRPr="005A0449">
        <w:rPr>
          <w:rFonts w:eastAsia="TimesNewRoman"/>
          <w:sz w:val="24"/>
          <w:szCs w:val="24"/>
          <w:lang w:eastAsia="en-US"/>
        </w:rPr>
        <w:t>:</w:t>
      </w:r>
    </w:p>
    <w:p w:rsidR="005A0449" w:rsidRPr="005A0449" w:rsidRDefault="005A0449" w:rsidP="005A0449">
      <w:pPr>
        <w:pStyle w:val="a5"/>
        <w:numPr>
          <w:ilvl w:val="0"/>
          <w:numId w:val="16"/>
        </w:numPr>
        <w:suppressAutoHyphens w:val="0"/>
        <w:autoSpaceDE w:val="0"/>
        <w:autoSpaceDN w:val="0"/>
        <w:adjustRightInd w:val="0"/>
        <w:jc w:val="both"/>
        <w:rPr>
          <w:rFonts w:eastAsia="TimesNewRoman"/>
          <w:lang w:eastAsia="en-US"/>
        </w:rPr>
      </w:pPr>
      <w:r w:rsidRPr="005A0449">
        <w:rPr>
          <w:rFonts w:eastAsia="TimesNewRoman"/>
          <w:lang w:eastAsia="en-US"/>
        </w:rPr>
        <w:t>2016г. - 12514</w:t>
      </w:r>
      <w:proofErr w:type="gramStart"/>
      <w:r w:rsidRPr="005A0449">
        <w:rPr>
          <w:rFonts w:eastAsia="TimesNewRoman"/>
          <w:lang w:eastAsia="en-US"/>
        </w:rPr>
        <w:t>,6</w:t>
      </w:r>
      <w:proofErr w:type="gramEnd"/>
      <w:r w:rsidRPr="005A0449">
        <w:rPr>
          <w:rFonts w:eastAsia="TimesNewRoman"/>
          <w:lang w:eastAsia="en-US"/>
        </w:rPr>
        <w:t xml:space="preserve"> </w:t>
      </w:r>
      <w:proofErr w:type="spellStart"/>
      <w:r w:rsidRPr="005A0449">
        <w:rPr>
          <w:rFonts w:eastAsia="TimesNewRoman"/>
          <w:lang w:eastAsia="en-US"/>
        </w:rPr>
        <w:t>тыс</w:t>
      </w:r>
      <w:proofErr w:type="spellEnd"/>
      <w:r w:rsidRPr="005A0449">
        <w:rPr>
          <w:rFonts w:eastAsia="TimesNewRoman"/>
          <w:lang w:eastAsia="en-US"/>
        </w:rPr>
        <w:t>.</w:t>
      </w:r>
      <w:proofErr w:type="spellStart"/>
      <w:r w:rsidRPr="005A0449">
        <w:rPr>
          <w:rFonts w:eastAsia="TimesNewRoman"/>
          <w:lang w:eastAsia="en-US"/>
        </w:rPr>
        <w:t>руб</w:t>
      </w:r>
      <w:proofErr w:type="spellEnd"/>
      <w:r w:rsidRPr="005A0449">
        <w:rPr>
          <w:rFonts w:eastAsia="TimesNewRoman"/>
          <w:lang w:eastAsia="en-US"/>
        </w:rPr>
        <w:t>.</w:t>
      </w:r>
    </w:p>
    <w:p w:rsidR="005A0449" w:rsidRPr="005A0449" w:rsidRDefault="005A0449" w:rsidP="005A0449">
      <w:pPr>
        <w:pStyle w:val="a5"/>
        <w:numPr>
          <w:ilvl w:val="0"/>
          <w:numId w:val="16"/>
        </w:numPr>
        <w:suppressAutoHyphens w:val="0"/>
        <w:autoSpaceDE w:val="0"/>
        <w:autoSpaceDN w:val="0"/>
        <w:adjustRightInd w:val="0"/>
        <w:jc w:val="both"/>
        <w:rPr>
          <w:rFonts w:eastAsia="TimesNewRoman"/>
          <w:lang w:eastAsia="en-US"/>
        </w:rPr>
      </w:pPr>
      <w:r w:rsidRPr="005A0449">
        <w:rPr>
          <w:rFonts w:eastAsia="TimesNewRoman"/>
          <w:lang w:eastAsia="en-US"/>
        </w:rPr>
        <w:t>2017г</w:t>
      </w:r>
      <w:proofErr w:type="gramStart"/>
      <w:r w:rsidRPr="005A0449">
        <w:rPr>
          <w:rFonts w:eastAsia="TimesNewRoman"/>
          <w:lang w:eastAsia="en-US"/>
        </w:rPr>
        <w:t>.-</w:t>
      </w:r>
      <w:proofErr w:type="gramEnd"/>
      <w:r w:rsidRPr="005A0449">
        <w:rPr>
          <w:rFonts w:eastAsia="TimesNewRoman"/>
          <w:lang w:eastAsia="en-US"/>
        </w:rPr>
        <w:t xml:space="preserve"> 12514,6 </w:t>
      </w:r>
      <w:proofErr w:type="spellStart"/>
      <w:r w:rsidRPr="005A0449">
        <w:rPr>
          <w:rFonts w:eastAsia="TimesNewRoman"/>
          <w:lang w:eastAsia="en-US"/>
        </w:rPr>
        <w:t>тыс</w:t>
      </w:r>
      <w:proofErr w:type="spellEnd"/>
      <w:r w:rsidRPr="005A0449">
        <w:rPr>
          <w:rFonts w:eastAsia="TimesNewRoman"/>
          <w:lang w:eastAsia="en-US"/>
        </w:rPr>
        <w:t>.</w:t>
      </w:r>
      <w:proofErr w:type="spellStart"/>
      <w:r w:rsidRPr="005A0449">
        <w:rPr>
          <w:rFonts w:eastAsia="TimesNewRoman"/>
          <w:lang w:eastAsia="en-US"/>
        </w:rPr>
        <w:t>руб</w:t>
      </w:r>
      <w:proofErr w:type="spellEnd"/>
      <w:r w:rsidRPr="005A0449">
        <w:rPr>
          <w:rFonts w:eastAsia="TimesNewRoman"/>
          <w:lang w:eastAsia="en-US"/>
        </w:rPr>
        <w:t>.</w:t>
      </w:r>
    </w:p>
    <w:p w:rsidR="005A0449" w:rsidRPr="005A0449" w:rsidRDefault="005A0449" w:rsidP="005A0449">
      <w:pPr>
        <w:pStyle w:val="a5"/>
        <w:numPr>
          <w:ilvl w:val="0"/>
          <w:numId w:val="16"/>
        </w:numPr>
        <w:jc w:val="both"/>
        <w:rPr>
          <w:b/>
        </w:rPr>
      </w:pPr>
      <w:r w:rsidRPr="005A0449">
        <w:rPr>
          <w:rFonts w:eastAsia="TimesNewRoman"/>
          <w:lang w:val="ru-RU" w:eastAsia="en-US"/>
        </w:rPr>
        <w:t xml:space="preserve">2018г. - 12514,6 </w:t>
      </w:r>
      <w:proofErr w:type="spellStart"/>
      <w:r w:rsidRPr="005A0449">
        <w:rPr>
          <w:rFonts w:eastAsia="TimesNewRoman"/>
          <w:lang w:val="ru-RU" w:eastAsia="en-US"/>
        </w:rPr>
        <w:t>тыс</w:t>
      </w:r>
      <w:proofErr w:type="spellEnd"/>
      <w:proofErr w:type="gramStart"/>
      <w:r w:rsidRPr="005A0449">
        <w:rPr>
          <w:rFonts w:eastAsia="TimesNewRoman"/>
          <w:lang w:val="ru-RU" w:eastAsia="en-US"/>
        </w:rPr>
        <w:t>.</w:t>
      </w:r>
      <w:proofErr w:type="spellStart"/>
      <w:r w:rsidRPr="005A0449">
        <w:rPr>
          <w:rFonts w:eastAsia="TimesNewRoman"/>
          <w:lang w:val="ru-RU" w:eastAsia="en-US"/>
        </w:rPr>
        <w:t>р</w:t>
      </w:r>
      <w:proofErr w:type="gramEnd"/>
      <w:r w:rsidRPr="005A0449">
        <w:rPr>
          <w:rFonts w:eastAsia="TimesNewRoman"/>
          <w:lang w:val="ru-RU" w:eastAsia="en-US"/>
        </w:rPr>
        <w:t>уб</w:t>
      </w:r>
      <w:proofErr w:type="spellEnd"/>
      <w:r w:rsidRPr="005A0449">
        <w:rPr>
          <w:rFonts w:eastAsia="TimesNewRoman"/>
          <w:lang w:val="ru-RU" w:eastAsia="en-US"/>
        </w:rPr>
        <w:t>.</w:t>
      </w:r>
      <w:r w:rsidR="004F7560" w:rsidRPr="005A0449">
        <w:rPr>
          <w:b/>
        </w:rPr>
        <w:t xml:space="preserve">                                                                                             </w:t>
      </w: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5A0449" w:rsidRDefault="005A0449" w:rsidP="005A0449">
      <w:pPr>
        <w:pStyle w:val="a5"/>
        <w:numPr>
          <w:ilvl w:val="0"/>
          <w:numId w:val="16"/>
        </w:numPr>
        <w:rPr>
          <w:b/>
          <w:sz w:val="28"/>
          <w:szCs w:val="28"/>
        </w:rPr>
      </w:pPr>
    </w:p>
    <w:p w:rsidR="005A0449" w:rsidRPr="00B97A33" w:rsidRDefault="005A0449" w:rsidP="00B97A33">
      <w:pPr>
        <w:rPr>
          <w:b/>
          <w:sz w:val="28"/>
          <w:szCs w:val="28"/>
        </w:rPr>
      </w:pPr>
    </w:p>
    <w:p w:rsidR="003200C1" w:rsidRDefault="00B87010" w:rsidP="003200C1">
      <w:pPr>
        <w:pStyle w:val="a5"/>
        <w:numPr>
          <w:ilvl w:val="0"/>
          <w:numId w:val="16"/>
        </w:numPr>
        <w:jc w:val="both"/>
        <w:rPr>
          <w:b/>
          <w:lang w:val="ru-RU"/>
        </w:rPr>
      </w:pPr>
      <w:r>
        <w:rPr>
          <w:b/>
          <w:lang w:val="ru-RU"/>
        </w:rPr>
        <w:t xml:space="preserve">         </w:t>
      </w:r>
      <w:r w:rsidR="003200C1" w:rsidRPr="003200C1">
        <w:rPr>
          <w:b/>
          <w:lang w:val="ru-RU"/>
        </w:rPr>
        <w:t>ПЛАН</w:t>
      </w:r>
      <w:bookmarkStart w:id="0" w:name="_GoBack"/>
      <w:bookmarkEnd w:id="0"/>
    </w:p>
    <w:p w:rsidR="003200C1" w:rsidRPr="003200C1" w:rsidRDefault="003200C1" w:rsidP="003200C1">
      <w:pPr>
        <w:jc w:val="center"/>
        <w:rPr>
          <w:b/>
          <w:sz w:val="28"/>
          <w:szCs w:val="28"/>
        </w:rPr>
      </w:pPr>
      <w:r w:rsidRPr="003200C1">
        <w:rPr>
          <w:b/>
          <w:sz w:val="28"/>
          <w:szCs w:val="28"/>
        </w:rPr>
        <w:t>реализации государственной программы Челябинской области</w:t>
      </w:r>
    </w:p>
    <w:p w:rsidR="003200C1" w:rsidRPr="003200C1" w:rsidRDefault="003200C1" w:rsidP="003200C1">
      <w:pPr>
        <w:jc w:val="center"/>
        <w:rPr>
          <w:b/>
        </w:rPr>
      </w:pPr>
      <w:r w:rsidRPr="003200C1">
        <w:rPr>
          <w:b/>
          <w:sz w:val="28"/>
          <w:szCs w:val="28"/>
        </w:rPr>
        <w:t xml:space="preserve">«Доступная среда» на 2016 – 2020 </w:t>
      </w:r>
      <w:proofErr w:type="spellStart"/>
      <w:r w:rsidRPr="003200C1">
        <w:rPr>
          <w:b/>
          <w:sz w:val="28"/>
          <w:szCs w:val="28"/>
        </w:rPr>
        <w:t>годы</w:t>
      </w:r>
      <w:proofErr w:type="spellEnd"/>
    </w:p>
    <w:p w:rsidR="003200C1" w:rsidRPr="003200C1" w:rsidRDefault="003200C1" w:rsidP="003200C1">
      <w:pPr>
        <w:pStyle w:val="a5"/>
        <w:numPr>
          <w:ilvl w:val="0"/>
          <w:numId w:val="16"/>
        </w:numPr>
        <w:jc w:val="center"/>
        <w:rPr>
          <w:b/>
        </w:rPr>
      </w:pPr>
    </w:p>
    <w:tbl>
      <w:tblPr>
        <w:tblStyle w:val="a6"/>
        <w:tblW w:w="12941" w:type="dxa"/>
        <w:tblInd w:w="827" w:type="dxa"/>
        <w:tblLook w:val="04A0"/>
      </w:tblPr>
      <w:tblGrid>
        <w:gridCol w:w="2835"/>
        <w:gridCol w:w="1720"/>
        <w:gridCol w:w="1956"/>
        <w:gridCol w:w="2164"/>
        <w:gridCol w:w="2185"/>
        <w:gridCol w:w="2081"/>
      </w:tblGrid>
      <w:tr w:rsidR="003200C1" w:rsidTr="00B97A33">
        <w:tc>
          <w:tcPr>
            <w:tcW w:w="2835" w:type="dxa"/>
          </w:tcPr>
          <w:p w:rsidR="003200C1" w:rsidRPr="00333ACB" w:rsidRDefault="003200C1" w:rsidP="00EB099A">
            <w:pPr>
              <w:jc w:val="center"/>
              <w:rPr>
                <w:sz w:val="24"/>
                <w:szCs w:val="24"/>
              </w:rPr>
            </w:pPr>
            <w:r>
              <w:rPr>
                <w:sz w:val="24"/>
                <w:szCs w:val="24"/>
              </w:rPr>
              <w:t>1</w:t>
            </w:r>
          </w:p>
        </w:tc>
        <w:tc>
          <w:tcPr>
            <w:tcW w:w="10106" w:type="dxa"/>
            <w:gridSpan w:val="5"/>
          </w:tcPr>
          <w:p w:rsidR="003200C1" w:rsidRPr="004E5235" w:rsidRDefault="003200C1" w:rsidP="00EB099A">
            <w:pPr>
              <w:jc w:val="center"/>
              <w:rPr>
                <w:b/>
                <w:sz w:val="24"/>
                <w:szCs w:val="24"/>
              </w:rPr>
            </w:pPr>
            <w:r w:rsidRPr="004E5235">
              <w:rPr>
                <w:b/>
                <w:sz w:val="24"/>
                <w:szCs w:val="24"/>
              </w:rPr>
              <w:t>Муниципальное казённое учреждение «</w:t>
            </w:r>
            <w:proofErr w:type="spellStart"/>
            <w:r w:rsidRPr="004E5235">
              <w:rPr>
                <w:b/>
                <w:sz w:val="24"/>
                <w:szCs w:val="24"/>
              </w:rPr>
              <w:t>Межпоселенческая</w:t>
            </w:r>
            <w:proofErr w:type="spellEnd"/>
            <w:r w:rsidRPr="004E5235">
              <w:rPr>
                <w:b/>
                <w:sz w:val="24"/>
                <w:szCs w:val="24"/>
              </w:rPr>
              <w:t xml:space="preserve"> централизованная библиотечная система» Еманжелинского муниципального района</w:t>
            </w:r>
          </w:p>
          <w:p w:rsidR="003200C1" w:rsidRDefault="003200C1" w:rsidP="00EB099A">
            <w:pPr>
              <w:rPr>
                <w:sz w:val="24"/>
                <w:szCs w:val="24"/>
              </w:rPr>
            </w:pPr>
          </w:p>
          <w:p w:rsidR="003200C1" w:rsidRPr="001771B3" w:rsidRDefault="003200C1" w:rsidP="00EB099A">
            <w:pPr>
              <w:jc w:val="center"/>
              <w:rPr>
                <w:b/>
                <w:sz w:val="24"/>
                <w:szCs w:val="24"/>
              </w:rPr>
            </w:pPr>
            <w:r w:rsidRPr="001771B3">
              <w:rPr>
                <w:b/>
                <w:sz w:val="24"/>
                <w:szCs w:val="24"/>
              </w:rPr>
              <w:t>Приспособления входных г</w:t>
            </w:r>
            <w:r>
              <w:rPr>
                <w:b/>
                <w:sz w:val="24"/>
                <w:szCs w:val="24"/>
              </w:rPr>
              <w:t>рупп</w:t>
            </w:r>
            <w:r w:rsidRPr="001771B3">
              <w:rPr>
                <w:b/>
                <w:sz w:val="24"/>
                <w:szCs w:val="24"/>
              </w:rPr>
              <w:t>, лестниц, путей движения внутри зданий, зон оказания услуг</w:t>
            </w:r>
            <w:r>
              <w:rPr>
                <w:b/>
                <w:sz w:val="24"/>
                <w:szCs w:val="24"/>
              </w:rPr>
              <w:t xml:space="preserve">, </w:t>
            </w:r>
            <w:r w:rsidRPr="001771B3">
              <w:rPr>
                <w:b/>
                <w:sz w:val="24"/>
                <w:szCs w:val="24"/>
              </w:rPr>
              <w:t>оборудование помещений и санитарно</w:t>
            </w:r>
            <w:r>
              <w:rPr>
                <w:b/>
                <w:sz w:val="24"/>
                <w:szCs w:val="24"/>
              </w:rPr>
              <w:t xml:space="preserve"> </w:t>
            </w:r>
            <w:r w:rsidRPr="001771B3">
              <w:rPr>
                <w:b/>
                <w:sz w:val="24"/>
                <w:szCs w:val="24"/>
              </w:rPr>
              <w:t>- гигиенических комнат поручнями</w:t>
            </w:r>
            <w:r>
              <w:rPr>
                <w:b/>
                <w:sz w:val="24"/>
                <w:szCs w:val="24"/>
              </w:rPr>
              <w:t xml:space="preserve">, </w:t>
            </w:r>
            <w:r w:rsidRPr="001771B3">
              <w:rPr>
                <w:b/>
                <w:sz w:val="24"/>
                <w:szCs w:val="24"/>
              </w:rPr>
              <w:t xml:space="preserve"> приобретение и установка пандусов, оснащение тактильными плитками, указателями и проведение иных работ</w:t>
            </w:r>
          </w:p>
        </w:tc>
      </w:tr>
      <w:tr w:rsidR="003200C1" w:rsidTr="00B97A33">
        <w:tc>
          <w:tcPr>
            <w:tcW w:w="2835" w:type="dxa"/>
          </w:tcPr>
          <w:p w:rsidR="003200C1" w:rsidRPr="00333ACB" w:rsidRDefault="003200C1" w:rsidP="00EB099A">
            <w:pPr>
              <w:jc w:val="center"/>
              <w:rPr>
                <w:sz w:val="24"/>
                <w:szCs w:val="24"/>
              </w:rPr>
            </w:pPr>
            <w:r>
              <w:rPr>
                <w:sz w:val="24"/>
                <w:szCs w:val="24"/>
              </w:rPr>
              <w:t>ЦРБ, филиалы</w:t>
            </w:r>
          </w:p>
        </w:tc>
        <w:tc>
          <w:tcPr>
            <w:tcW w:w="1720" w:type="dxa"/>
          </w:tcPr>
          <w:p w:rsidR="003200C1" w:rsidRPr="00333ACB" w:rsidRDefault="003200C1" w:rsidP="00EB099A">
            <w:pPr>
              <w:jc w:val="center"/>
              <w:rPr>
                <w:sz w:val="24"/>
                <w:szCs w:val="24"/>
              </w:rPr>
            </w:pPr>
            <w:r>
              <w:rPr>
                <w:sz w:val="24"/>
                <w:szCs w:val="24"/>
              </w:rPr>
              <w:t>2016г.</w:t>
            </w:r>
          </w:p>
        </w:tc>
        <w:tc>
          <w:tcPr>
            <w:tcW w:w="1956" w:type="dxa"/>
          </w:tcPr>
          <w:p w:rsidR="003200C1" w:rsidRPr="00333ACB" w:rsidRDefault="003200C1" w:rsidP="00EB099A">
            <w:pPr>
              <w:jc w:val="center"/>
              <w:rPr>
                <w:sz w:val="24"/>
                <w:szCs w:val="24"/>
              </w:rPr>
            </w:pPr>
            <w:r>
              <w:rPr>
                <w:sz w:val="24"/>
                <w:szCs w:val="24"/>
              </w:rPr>
              <w:t>2017г.</w:t>
            </w:r>
          </w:p>
        </w:tc>
        <w:tc>
          <w:tcPr>
            <w:tcW w:w="2164" w:type="dxa"/>
          </w:tcPr>
          <w:p w:rsidR="003200C1" w:rsidRPr="00333ACB" w:rsidRDefault="003200C1" w:rsidP="00EB099A">
            <w:pPr>
              <w:jc w:val="center"/>
              <w:rPr>
                <w:sz w:val="24"/>
                <w:szCs w:val="24"/>
              </w:rPr>
            </w:pPr>
            <w:r>
              <w:rPr>
                <w:sz w:val="24"/>
                <w:szCs w:val="24"/>
              </w:rPr>
              <w:t>2018г.</w:t>
            </w:r>
          </w:p>
        </w:tc>
        <w:tc>
          <w:tcPr>
            <w:tcW w:w="2185" w:type="dxa"/>
          </w:tcPr>
          <w:p w:rsidR="003200C1" w:rsidRPr="00333ACB" w:rsidRDefault="003200C1" w:rsidP="00EB099A">
            <w:pPr>
              <w:jc w:val="center"/>
              <w:rPr>
                <w:sz w:val="24"/>
                <w:szCs w:val="24"/>
              </w:rPr>
            </w:pPr>
            <w:r>
              <w:rPr>
                <w:sz w:val="24"/>
                <w:szCs w:val="24"/>
              </w:rPr>
              <w:t>2019г.</w:t>
            </w:r>
          </w:p>
        </w:tc>
        <w:tc>
          <w:tcPr>
            <w:tcW w:w="2081" w:type="dxa"/>
          </w:tcPr>
          <w:p w:rsidR="003200C1" w:rsidRPr="00333ACB" w:rsidRDefault="003200C1" w:rsidP="00EB099A">
            <w:pPr>
              <w:jc w:val="center"/>
              <w:rPr>
                <w:sz w:val="24"/>
                <w:szCs w:val="24"/>
              </w:rPr>
            </w:pPr>
            <w:r>
              <w:rPr>
                <w:sz w:val="24"/>
                <w:szCs w:val="24"/>
              </w:rPr>
              <w:t>2020г.</w:t>
            </w:r>
          </w:p>
        </w:tc>
      </w:tr>
      <w:tr w:rsidR="003200C1" w:rsidTr="00B97A33">
        <w:tc>
          <w:tcPr>
            <w:tcW w:w="2835" w:type="dxa"/>
          </w:tcPr>
          <w:p w:rsidR="003200C1" w:rsidRDefault="003200C1" w:rsidP="00EB099A">
            <w:pPr>
              <w:jc w:val="center"/>
            </w:pPr>
            <w:r>
              <w:t>Центральная районная библиотека</w:t>
            </w:r>
          </w:p>
          <w:p w:rsidR="003200C1" w:rsidRPr="00701000" w:rsidRDefault="003200C1" w:rsidP="00EB099A">
            <w:pPr>
              <w:jc w:val="center"/>
            </w:pPr>
            <w:r>
              <w:t>( Гагарина,7)</w:t>
            </w:r>
          </w:p>
        </w:tc>
        <w:tc>
          <w:tcPr>
            <w:tcW w:w="1720" w:type="dxa"/>
          </w:tcPr>
          <w:p w:rsidR="003200C1" w:rsidRDefault="003200C1" w:rsidP="00EB099A">
            <w:pPr>
              <w:jc w:val="center"/>
              <w:rPr>
                <w:sz w:val="24"/>
                <w:szCs w:val="24"/>
              </w:rPr>
            </w:pPr>
            <w:r>
              <w:rPr>
                <w:sz w:val="24"/>
                <w:szCs w:val="24"/>
              </w:rPr>
              <w:t>Оформление паспорта доступности. О</w:t>
            </w:r>
            <w:r w:rsidRPr="001771B3">
              <w:rPr>
                <w:sz w:val="24"/>
                <w:szCs w:val="24"/>
              </w:rPr>
              <w:t>бустройство лестницы</w:t>
            </w:r>
            <w:r>
              <w:rPr>
                <w:sz w:val="24"/>
                <w:szCs w:val="24"/>
              </w:rPr>
              <w:t xml:space="preserve"> поручнями при входе на абонемент</w:t>
            </w:r>
          </w:p>
          <w:p w:rsidR="003200C1" w:rsidRPr="001771B3" w:rsidRDefault="003200C1" w:rsidP="00EB099A">
            <w:pPr>
              <w:jc w:val="center"/>
              <w:rPr>
                <w:sz w:val="24"/>
                <w:szCs w:val="24"/>
              </w:rPr>
            </w:pPr>
          </w:p>
        </w:tc>
        <w:tc>
          <w:tcPr>
            <w:tcW w:w="1956" w:type="dxa"/>
          </w:tcPr>
          <w:p w:rsidR="003200C1" w:rsidRPr="001771B3" w:rsidRDefault="003200C1" w:rsidP="00EB099A">
            <w:pPr>
              <w:jc w:val="center"/>
              <w:rPr>
                <w:sz w:val="24"/>
                <w:szCs w:val="24"/>
              </w:rPr>
            </w:pPr>
            <w:r>
              <w:rPr>
                <w:sz w:val="24"/>
                <w:szCs w:val="24"/>
              </w:rPr>
              <w:t>Подготовка проектно-сметной документации для установки пандуса, входной группы, крыльца, тамбур. Установка п</w:t>
            </w:r>
            <w:r w:rsidRPr="001771B3">
              <w:rPr>
                <w:sz w:val="24"/>
                <w:szCs w:val="24"/>
              </w:rPr>
              <w:t>андус</w:t>
            </w:r>
            <w:r>
              <w:rPr>
                <w:sz w:val="24"/>
                <w:szCs w:val="24"/>
              </w:rPr>
              <w:t>а, поручней</w:t>
            </w:r>
            <w:r w:rsidRPr="001771B3">
              <w:rPr>
                <w:sz w:val="24"/>
                <w:szCs w:val="24"/>
              </w:rPr>
              <w:t xml:space="preserve"> при входе,</w:t>
            </w:r>
            <w:r>
              <w:rPr>
                <w:sz w:val="24"/>
                <w:szCs w:val="24"/>
              </w:rPr>
              <w:t xml:space="preserve"> </w:t>
            </w:r>
            <w:r w:rsidRPr="001771B3">
              <w:rPr>
                <w:sz w:val="24"/>
                <w:szCs w:val="24"/>
              </w:rPr>
              <w:t>обустройство крыльца</w:t>
            </w:r>
            <w:r>
              <w:rPr>
                <w:sz w:val="24"/>
                <w:szCs w:val="24"/>
              </w:rPr>
              <w:t>, тамбура, входной двери</w:t>
            </w:r>
          </w:p>
        </w:tc>
        <w:tc>
          <w:tcPr>
            <w:tcW w:w="2164" w:type="dxa"/>
          </w:tcPr>
          <w:p w:rsidR="003200C1" w:rsidRPr="00813DBA" w:rsidRDefault="003200C1" w:rsidP="00EB099A">
            <w:pPr>
              <w:jc w:val="center"/>
              <w:rPr>
                <w:sz w:val="28"/>
                <w:szCs w:val="28"/>
              </w:rPr>
            </w:pPr>
            <w:r>
              <w:rPr>
                <w:sz w:val="24"/>
                <w:szCs w:val="24"/>
              </w:rPr>
              <w:t xml:space="preserve">Установка перил в зоне обслуживания </w:t>
            </w:r>
            <w:proofErr w:type="spellStart"/>
            <w:r>
              <w:rPr>
                <w:sz w:val="24"/>
                <w:szCs w:val="24"/>
              </w:rPr>
              <w:t>маломобильных</w:t>
            </w:r>
            <w:proofErr w:type="spellEnd"/>
            <w:r>
              <w:rPr>
                <w:sz w:val="24"/>
                <w:szCs w:val="24"/>
              </w:rPr>
              <w:t xml:space="preserve"> групп населения</w:t>
            </w:r>
          </w:p>
        </w:tc>
        <w:tc>
          <w:tcPr>
            <w:tcW w:w="2185" w:type="dxa"/>
          </w:tcPr>
          <w:p w:rsidR="003200C1" w:rsidRDefault="003200C1" w:rsidP="00EB099A">
            <w:pPr>
              <w:jc w:val="center"/>
              <w:rPr>
                <w:sz w:val="28"/>
                <w:szCs w:val="28"/>
              </w:rPr>
            </w:pPr>
            <w:r w:rsidRPr="00680AC3">
              <w:rPr>
                <w:sz w:val="24"/>
                <w:szCs w:val="24"/>
              </w:rPr>
              <w:t xml:space="preserve">Установка </w:t>
            </w:r>
            <w:r>
              <w:rPr>
                <w:sz w:val="24"/>
                <w:szCs w:val="24"/>
              </w:rPr>
              <w:t>светового и звукового табло в читальном зале</w:t>
            </w:r>
          </w:p>
        </w:tc>
        <w:tc>
          <w:tcPr>
            <w:tcW w:w="2081" w:type="dxa"/>
          </w:tcPr>
          <w:p w:rsidR="003200C1" w:rsidRPr="00680AC3" w:rsidRDefault="003200C1" w:rsidP="00EB099A">
            <w:pPr>
              <w:jc w:val="center"/>
              <w:rPr>
                <w:sz w:val="24"/>
                <w:szCs w:val="24"/>
              </w:rPr>
            </w:pPr>
            <w:r w:rsidRPr="00680AC3">
              <w:rPr>
                <w:sz w:val="24"/>
                <w:szCs w:val="24"/>
              </w:rPr>
              <w:t xml:space="preserve">Установка </w:t>
            </w:r>
            <w:r>
              <w:rPr>
                <w:sz w:val="24"/>
                <w:szCs w:val="24"/>
              </w:rPr>
              <w:t>светового и звукового табло на абонементе</w:t>
            </w:r>
          </w:p>
        </w:tc>
      </w:tr>
      <w:tr w:rsidR="003200C1" w:rsidTr="00B97A33">
        <w:tc>
          <w:tcPr>
            <w:tcW w:w="2835" w:type="dxa"/>
          </w:tcPr>
          <w:p w:rsidR="003200C1" w:rsidRDefault="003200C1" w:rsidP="00EB099A">
            <w:pPr>
              <w:jc w:val="center"/>
            </w:pPr>
            <w:r>
              <w:t>Детский отдел ЦРБ</w:t>
            </w:r>
          </w:p>
          <w:p w:rsidR="003200C1" w:rsidRPr="00701000" w:rsidRDefault="003200C1" w:rsidP="00EB099A">
            <w:pPr>
              <w:jc w:val="center"/>
            </w:pPr>
            <w:r>
              <w:t>( Ленина,6)</w:t>
            </w:r>
          </w:p>
        </w:tc>
        <w:tc>
          <w:tcPr>
            <w:tcW w:w="1720" w:type="dxa"/>
          </w:tcPr>
          <w:p w:rsidR="003200C1" w:rsidRDefault="003200C1" w:rsidP="00EB099A">
            <w:pPr>
              <w:jc w:val="center"/>
              <w:rPr>
                <w:sz w:val="28"/>
                <w:szCs w:val="28"/>
              </w:rPr>
            </w:pPr>
            <w:r>
              <w:rPr>
                <w:sz w:val="24"/>
                <w:szCs w:val="24"/>
              </w:rPr>
              <w:t xml:space="preserve">Оформление паспорта доступности. </w:t>
            </w:r>
          </w:p>
        </w:tc>
        <w:tc>
          <w:tcPr>
            <w:tcW w:w="1956" w:type="dxa"/>
          </w:tcPr>
          <w:p w:rsidR="003200C1" w:rsidRDefault="003200C1" w:rsidP="00EB099A">
            <w:pPr>
              <w:jc w:val="center"/>
              <w:rPr>
                <w:sz w:val="28"/>
                <w:szCs w:val="28"/>
              </w:rPr>
            </w:pPr>
            <w:r>
              <w:rPr>
                <w:sz w:val="24"/>
                <w:szCs w:val="24"/>
              </w:rPr>
              <w:t xml:space="preserve">Подготовка проектно-сметной документации для установки </w:t>
            </w:r>
            <w:r>
              <w:rPr>
                <w:sz w:val="24"/>
                <w:szCs w:val="24"/>
              </w:rPr>
              <w:lastRenderedPageBreak/>
              <w:t>пандуса, входной группы, крыльца, тамбура О</w:t>
            </w:r>
            <w:r w:rsidRPr="001771B3">
              <w:rPr>
                <w:sz w:val="24"/>
                <w:szCs w:val="24"/>
              </w:rPr>
              <w:t>бустройство лестницы</w:t>
            </w:r>
            <w:r>
              <w:rPr>
                <w:sz w:val="24"/>
                <w:szCs w:val="24"/>
              </w:rPr>
              <w:t xml:space="preserve"> поручнями при входе в комнату сказок</w:t>
            </w:r>
          </w:p>
        </w:tc>
        <w:tc>
          <w:tcPr>
            <w:tcW w:w="2164" w:type="dxa"/>
          </w:tcPr>
          <w:p w:rsidR="003200C1" w:rsidRDefault="003200C1" w:rsidP="00EB099A">
            <w:pPr>
              <w:jc w:val="center"/>
              <w:rPr>
                <w:sz w:val="24"/>
                <w:szCs w:val="24"/>
              </w:rPr>
            </w:pPr>
            <w:r>
              <w:rPr>
                <w:sz w:val="24"/>
                <w:szCs w:val="24"/>
              </w:rPr>
              <w:lastRenderedPageBreak/>
              <w:t>Установка п</w:t>
            </w:r>
            <w:r w:rsidRPr="001771B3">
              <w:rPr>
                <w:sz w:val="24"/>
                <w:szCs w:val="24"/>
              </w:rPr>
              <w:t>андус</w:t>
            </w:r>
            <w:r>
              <w:rPr>
                <w:sz w:val="24"/>
                <w:szCs w:val="24"/>
              </w:rPr>
              <w:t>а, поручней</w:t>
            </w:r>
            <w:r w:rsidRPr="001771B3">
              <w:rPr>
                <w:sz w:val="24"/>
                <w:szCs w:val="24"/>
              </w:rPr>
              <w:t xml:space="preserve"> при входе,</w:t>
            </w:r>
            <w:r>
              <w:rPr>
                <w:sz w:val="24"/>
                <w:szCs w:val="24"/>
              </w:rPr>
              <w:t xml:space="preserve"> </w:t>
            </w:r>
            <w:r w:rsidRPr="001771B3">
              <w:rPr>
                <w:sz w:val="24"/>
                <w:szCs w:val="24"/>
              </w:rPr>
              <w:t>обустройство крыльца</w:t>
            </w:r>
            <w:r>
              <w:rPr>
                <w:sz w:val="24"/>
                <w:szCs w:val="24"/>
              </w:rPr>
              <w:t xml:space="preserve">, входной </w:t>
            </w:r>
            <w:proofErr w:type="spellStart"/>
            <w:r>
              <w:rPr>
                <w:sz w:val="24"/>
                <w:szCs w:val="24"/>
              </w:rPr>
              <w:lastRenderedPageBreak/>
              <w:t>двери</w:t>
            </w:r>
            <w:proofErr w:type="gramStart"/>
            <w:r>
              <w:rPr>
                <w:sz w:val="24"/>
                <w:szCs w:val="24"/>
              </w:rPr>
              <w:t>,т</w:t>
            </w:r>
            <w:proofErr w:type="gramEnd"/>
            <w:r>
              <w:rPr>
                <w:sz w:val="24"/>
                <w:szCs w:val="24"/>
              </w:rPr>
              <w:t>амбура</w:t>
            </w:r>
            <w:proofErr w:type="spellEnd"/>
            <w:r>
              <w:rPr>
                <w:sz w:val="24"/>
                <w:szCs w:val="24"/>
              </w:rPr>
              <w:t>.</w:t>
            </w:r>
          </w:p>
          <w:p w:rsidR="003200C1" w:rsidRDefault="003200C1" w:rsidP="00EB099A">
            <w:pPr>
              <w:jc w:val="center"/>
              <w:rPr>
                <w:sz w:val="28"/>
                <w:szCs w:val="28"/>
              </w:rPr>
            </w:pPr>
            <w:r w:rsidRPr="00680AC3">
              <w:rPr>
                <w:sz w:val="24"/>
                <w:szCs w:val="24"/>
              </w:rPr>
              <w:t xml:space="preserve">Установка </w:t>
            </w:r>
            <w:r>
              <w:rPr>
                <w:sz w:val="24"/>
                <w:szCs w:val="24"/>
              </w:rPr>
              <w:t>светового и звукового табло в читальном зале</w:t>
            </w:r>
          </w:p>
        </w:tc>
        <w:tc>
          <w:tcPr>
            <w:tcW w:w="2185" w:type="dxa"/>
          </w:tcPr>
          <w:p w:rsidR="003200C1" w:rsidRDefault="003200C1" w:rsidP="00EB099A">
            <w:pPr>
              <w:jc w:val="center"/>
              <w:rPr>
                <w:sz w:val="28"/>
                <w:szCs w:val="28"/>
              </w:rPr>
            </w:pPr>
            <w:r w:rsidRPr="00680AC3">
              <w:rPr>
                <w:sz w:val="24"/>
                <w:szCs w:val="24"/>
              </w:rPr>
              <w:lastRenderedPageBreak/>
              <w:t xml:space="preserve">Установка </w:t>
            </w:r>
            <w:r>
              <w:rPr>
                <w:sz w:val="24"/>
                <w:szCs w:val="24"/>
              </w:rPr>
              <w:t>светового и звукового табло на абонементе</w:t>
            </w:r>
          </w:p>
        </w:tc>
        <w:tc>
          <w:tcPr>
            <w:tcW w:w="2081" w:type="dxa"/>
          </w:tcPr>
          <w:p w:rsidR="003200C1" w:rsidRDefault="003200C1" w:rsidP="00EB099A">
            <w:pPr>
              <w:jc w:val="center"/>
              <w:rPr>
                <w:sz w:val="28"/>
                <w:szCs w:val="28"/>
              </w:rPr>
            </w:pPr>
            <w:r>
              <w:rPr>
                <w:sz w:val="24"/>
                <w:szCs w:val="24"/>
              </w:rPr>
              <w:t xml:space="preserve">Установка перил в зоне обслуживания </w:t>
            </w:r>
            <w:proofErr w:type="spellStart"/>
            <w:r>
              <w:rPr>
                <w:sz w:val="24"/>
                <w:szCs w:val="24"/>
              </w:rPr>
              <w:t>маломобильных</w:t>
            </w:r>
            <w:proofErr w:type="spellEnd"/>
            <w:r>
              <w:rPr>
                <w:sz w:val="24"/>
                <w:szCs w:val="24"/>
              </w:rPr>
              <w:t xml:space="preserve"> групп населения</w:t>
            </w:r>
          </w:p>
        </w:tc>
      </w:tr>
      <w:tr w:rsidR="003200C1" w:rsidTr="00B97A33">
        <w:tc>
          <w:tcPr>
            <w:tcW w:w="2835" w:type="dxa"/>
          </w:tcPr>
          <w:p w:rsidR="003200C1" w:rsidRDefault="003200C1" w:rsidP="00EB099A">
            <w:pPr>
              <w:jc w:val="center"/>
            </w:pPr>
            <w:r>
              <w:lastRenderedPageBreak/>
              <w:t>Филиал№1</w:t>
            </w:r>
          </w:p>
          <w:p w:rsidR="003200C1" w:rsidRPr="00701000" w:rsidRDefault="003200C1" w:rsidP="00EB099A">
            <w:pPr>
              <w:jc w:val="center"/>
            </w:pPr>
            <w:r>
              <w:t>п</w:t>
            </w:r>
            <w:proofErr w:type="gramStart"/>
            <w:r>
              <w:t>.Р</w:t>
            </w:r>
            <w:proofErr w:type="gramEnd"/>
            <w:r>
              <w:t>абочий,у.1-я Транспортная,4А</w:t>
            </w:r>
          </w:p>
        </w:tc>
        <w:tc>
          <w:tcPr>
            <w:tcW w:w="1720" w:type="dxa"/>
          </w:tcPr>
          <w:p w:rsidR="003200C1" w:rsidRDefault="003200C1" w:rsidP="00EB099A">
            <w:pPr>
              <w:jc w:val="center"/>
              <w:rPr>
                <w:sz w:val="28"/>
                <w:szCs w:val="28"/>
              </w:rPr>
            </w:pPr>
            <w:r w:rsidRPr="00B07C0D">
              <w:rPr>
                <w:sz w:val="24"/>
                <w:szCs w:val="24"/>
              </w:rPr>
              <w:t xml:space="preserve">Помещение находится в здании </w:t>
            </w:r>
            <w:r>
              <w:rPr>
                <w:sz w:val="24"/>
                <w:szCs w:val="24"/>
              </w:rPr>
              <w:t>бывшей школы№10</w:t>
            </w:r>
            <w:r w:rsidRPr="00B07C0D">
              <w:rPr>
                <w:sz w:val="24"/>
                <w:szCs w:val="24"/>
              </w:rPr>
              <w:t xml:space="preserve"> по договору безвозмездной аренды</w:t>
            </w:r>
          </w:p>
        </w:tc>
        <w:tc>
          <w:tcPr>
            <w:tcW w:w="1956" w:type="dxa"/>
          </w:tcPr>
          <w:p w:rsidR="003200C1" w:rsidRDefault="003200C1" w:rsidP="00EB099A">
            <w:pPr>
              <w:jc w:val="center"/>
              <w:rPr>
                <w:sz w:val="28"/>
                <w:szCs w:val="28"/>
              </w:rPr>
            </w:pPr>
          </w:p>
        </w:tc>
        <w:tc>
          <w:tcPr>
            <w:tcW w:w="2164" w:type="dxa"/>
          </w:tcPr>
          <w:p w:rsidR="003200C1" w:rsidRDefault="003200C1" w:rsidP="00EB099A">
            <w:pPr>
              <w:jc w:val="center"/>
              <w:rPr>
                <w:sz w:val="28"/>
                <w:szCs w:val="28"/>
              </w:rPr>
            </w:pPr>
          </w:p>
        </w:tc>
        <w:tc>
          <w:tcPr>
            <w:tcW w:w="2185" w:type="dxa"/>
          </w:tcPr>
          <w:p w:rsidR="003200C1" w:rsidRDefault="003200C1" w:rsidP="00EB099A">
            <w:pPr>
              <w:jc w:val="center"/>
              <w:rPr>
                <w:sz w:val="28"/>
                <w:szCs w:val="28"/>
              </w:rPr>
            </w:pPr>
            <w:r w:rsidRPr="00680AC3">
              <w:rPr>
                <w:sz w:val="24"/>
                <w:szCs w:val="24"/>
              </w:rPr>
              <w:t xml:space="preserve">Установка </w:t>
            </w:r>
            <w:r>
              <w:rPr>
                <w:sz w:val="24"/>
                <w:szCs w:val="24"/>
              </w:rPr>
              <w:t>светового и звукового табло в зоне обслуживания</w:t>
            </w:r>
          </w:p>
        </w:tc>
        <w:tc>
          <w:tcPr>
            <w:tcW w:w="2081" w:type="dxa"/>
          </w:tcPr>
          <w:p w:rsidR="003200C1" w:rsidRDefault="003200C1" w:rsidP="00EB099A">
            <w:pPr>
              <w:jc w:val="center"/>
              <w:rPr>
                <w:sz w:val="28"/>
                <w:szCs w:val="28"/>
              </w:rPr>
            </w:pPr>
            <w:r>
              <w:rPr>
                <w:sz w:val="24"/>
                <w:szCs w:val="24"/>
              </w:rPr>
              <w:t>О</w:t>
            </w:r>
            <w:r w:rsidRPr="001771B3">
              <w:rPr>
                <w:sz w:val="24"/>
                <w:szCs w:val="24"/>
              </w:rPr>
              <w:t>бустройство крыльца</w:t>
            </w:r>
            <w:r>
              <w:rPr>
                <w:sz w:val="24"/>
                <w:szCs w:val="24"/>
              </w:rPr>
              <w:t xml:space="preserve"> поручнями </w:t>
            </w:r>
            <w:r w:rsidRPr="0095478C">
              <w:rPr>
                <w:sz w:val="24"/>
                <w:szCs w:val="24"/>
              </w:rPr>
              <w:t>Установка кнопки вызова персонала</w:t>
            </w:r>
            <w:r>
              <w:rPr>
                <w:sz w:val="24"/>
                <w:szCs w:val="24"/>
              </w:rPr>
              <w:t>.</w:t>
            </w:r>
          </w:p>
        </w:tc>
      </w:tr>
      <w:tr w:rsidR="003200C1" w:rsidTr="00B97A33">
        <w:tc>
          <w:tcPr>
            <w:tcW w:w="2835" w:type="dxa"/>
          </w:tcPr>
          <w:p w:rsidR="003200C1" w:rsidRDefault="003200C1" w:rsidP="00EB099A">
            <w:pPr>
              <w:jc w:val="center"/>
            </w:pPr>
            <w:r>
              <w:t>Филиал№2,4</w:t>
            </w:r>
          </w:p>
          <w:p w:rsidR="003200C1" w:rsidRPr="00701000" w:rsidRDefault="003200C1" w:rsidP="00EB099A">
            <w:pPr>
              <w:jc w:val="center"/>
            </w:pPr>
            <w:r>
              <w:t>п</w:t>
            </w:r>
            <w:proofErr w:type="gramStart"/>
            <w:r>
              <w:t>.К</w:t>
            </w:r>
            <w:proofErr w:type="gramEnd"/>
            <w:r>
              <w:t>расногорский,ул.Мира,4</w:t>
            </w:r>
          </w:p>
        </w:tc>
        <w:tc>
          <w:tcPr>
            <w:tcW w:w="1720" w:type="dxa"/>
          </w:tcPr>
          <w:p w:rsidR="003200C1" w:rsidRPr="0025203D" w:rsidRDefault="003200C1" w:rsidP="00EB099A">
            <w:pPr>
              <w:jc w:val="center"/>
              <w:rPr>
                <w:sz w:val="28"/>
                <w:szCs w:val="28"/>
              </w:rPr>
            </w:pPr>
            <w:r>
              <w:rPr>
                <w:sz w:val="24"/>
                <w:szCs w:val="24"/>
              </w:rPr>
              <w:t>Оформление паспорта доступности</w:t>
            </w:r>
          </w:p>
        </w:tc>
        <w:tc>
          <w:tcPr>
            <w:tcW w:w="1956" w:type="dxa"/>
          </w:tcPr>
          <w:p w:rsidR="003200C1" w:rsidRPr="0025203D" w:rsidRDefault="003200C1" w:rsidP="00EB099A">
            <w:pPr>
              <w:jc w:val="center"/>
              <w:rPr>
                <w:sz w:val="24"/>
                <w:szCs w:val="24"/>
              </w:rPr>
            </w:pPr>
          </w:p>
        </w:tc>
        <w:tc>
          <w:tcPr>
            <w:tcW w:w="2164" w:type="dxa"/>
          </w:tcPr>
          <w:p w:rsidR="003200C1" w:rsidRDefault="003200C1" w:rsidP="00EB099A">
            <w:pPr>
              <w:jc w:val="center"/>
              <w:rPr>
                <w:sz w:val="28"/>
                <w:szCs w:val="28"/>
              </w:rPr>
            </w:pPr>
            <w:r>
              <w:rPr>
                <w:sz w:val="24"/>
                <w:szCs w:val="24"/>
              </w:rPr>
              <w:t>Подготовка проектно-сметной документации для установки пандуса, входной группы, крыльца, тамбура Установка п</w:t>
            </w:r>
            <w:r w:rsidRPr="001771B3">
              <w:rPr>
                <w:sz w:val="24"/>
                <w:szCs w:val="24"/>
              </w:rPr>
              <w:t>андус</w:t>
            </w:r>
            <w:r>
              <w:rPr>
                <w:sz w:val="24"/>
                <w:szCs w:val="24"/>
              </w:rPr>
              <w:t>а, поручней</w:t>
            </w:r>
            <w:r w:rsidRPr="001771B3">
              <w:rPr>
                <w:sz w:val="24"/>
                <w:szCs w:val="24"/>
              </w:rPr>
              <w:t xml:space="preserve"> при входе,</w:t>
            </w:r>
            <w:r>
              <w:rPr>
                <w:sz w:val="24"/>
                <w:szCs w:val="24"/>
              </w:rPr>
              <w:t xml:space="preserve"> </w:t>
            </w:r>
            <w:r w:rsidRPr="001771B3">
              <w:rPr>
                <w:sz w:val="24"/>
                <w:szCs w:val="24"/>
              </w:rPr>
              <w:t>обустройство крыльца</w:t>
            </w:r>
            <w:r>
              <w:rPr>
                <w:sz w:val="24"/>
                <w:szCs w:val="24"/>
              </w:rPr>
              <w:t>, входной двери. О</w:t>
            </w:r>
            <w:r w:rsidRPr="00813DBA">
              <w:rPr>
                <w:sz w:val="24"/>
                <w:szCs w:val="24"/>
              </w:rPr>
              <w:t xml:space="preserve">снащение </w:t>
            </w:r>
            <w:r>
              <w:rPr>
                <w:sz w:val="24"/>
                <w:szCs w:val="24"/>
              </w:rPr>
              <w:t xml:space="preserve">читального зала взрослой и детской библиотеки световым  и </w:t>
            </w:r>
            <w:r>
              <w:rPr>
                <w:sz w:val="24"/>
                <w:szCs w:val="24"/>
              </w:rPr>
              <w:lastRenderedPageBreak/>
              <w:t>звуковым табло</w:t>
            </w:r>
          </w:p>
        </w:tc>
        <w:tc>
          <w:tcPr>
            <w:tcW w:w="2185" w:type="dxa"/>
          </w:tcPr>
          <w:p w:rsidR="003200C1" w:rsidRDefault="003200C1" w:rsidP="00EB099A">
            <w:pPr>
              <w:jc w:val="center"/>
              <w:rPr>
                <w:sz w:val="24"/>
                <w:szCs w:val="24"/>
              </w:rPr>
            </w:pPr>
            <w:r>
              <w:rPr>
                <w:sz w:val="24"/>
                <w:szCs w:val="24"/>
              </w:rPr>
              <w:lastRenderedPageBreak/>
              <w:t xml:space="preserve">Установка перил в зоне обслуживания </w:t>
            </w:r>
            <w:proofErr w:type="spellStart"/>
            <w:r>
              <w:rPr>
                <w:sz w:val="24"/>
                <w:szCs w:val="24"/>
              </w:rPr>
              <w:t>маломобильных</w:t>
            </w:r>
            <w:proofErr w:type="spellEnd"/>
            <w:r>
              <w:rPr>
                <w:sz w:val="24"/>
                <w:szCs w:val="24"/>
              </w:rPr>
              <w:t xml:space="preserve"> групп населения</w:t>
            </w:r>
          </w:p>
          <w:p w:rsidR="003200C1" w:rsidRDefault="003200C1" w:rsidP="00EB099A">
            <w:pPr>
              <w:jc w:val="center"/>
              <w:rPr>
                <w:sz w:val="28"/>
                <w:szCs w:val="28"/>
              </w:rPr>
            </w:pPr>
            <w:r>
              <w:rPr>
                <w:sz w:val="24"/>
                <w:szCs w:val="24"/>
              </w:rPr>
              <w:t>в филиале№2</w:t>
            </w:r>
          </w:p>
        </w:tc>
        <w:tc>
          <w:tcPr>
            <w:tcW w:w="2081" w:type="dxa"/>
          </w:tcPr>
          <w:p w:rsidR="003200C1" w:rsidRDefault="003200C1" w:rsidP="00EB099A">
            <w:pPr>
              <w:jc w:val="center"/>
              <w:rPr>
                <w:sz w:val="24"/>
                <w:szCs w:val="24"/>
              </w:rPr>
            </w:pPr>
            <w:r>
              <w:rPr>
                <w:sz w:val="24"/>
                <w:szCs w:val="24"/>
              </w:rPr>
              <w:t xml:space="preserve">Установка перил в зоне обслуживания </w:t>
            </w:r>
            <w:proofErr w:type="spellStart"/>
            <w:r>
              <w:rPr>
                <w:sz w:val="24"/>
                <w:szCs w:val="24"/>
              </w:rPr>
              <w:t>маломобильных</w:t>
            </w:r>
            <w:proofErr w:type="spellEnd"/>
            <w:r>
              <w:rPr>
                <w:sz w:val="24"/>
                <w:szCs w:val="24"/>
              </w:rPr>
              <w:t xml:space="preserve"> групп населения</w:t>
            </w:r>
          </w:p>
          <w:p w:rsidR="003200C1" w:rsidRDefault="003200C1" w:rsidP="00EB099A">
            <w:pPr>
              <w:jc w:val="center"/>
              <w:rPr>
                <w:sz w:val="28"/>
                <w:szCs w:val="28"/>
              </w:rPr>
            </w:pPr>
            <w:r>
              <w:rPr>
                <w:sz w:val="24"/>
                <w:szCs w:val="24"/>
              </w:rPr>
              <w:t>В филиале№4</w:t>
            </w:r>
          </w:p>
        </w:tc>
      </w:tr>
      <w:tr w:rsidR="003200C1" w:rsidTr="00B97A33">
        <w:tc>
          <w:tcPr>
            <w:tcW w:w="2835" w:type="dxa"/>
          </w:tcPr>
          <w:p w:rsidR="003200C1" w:rsidRDefault="003200C1" w:rsidP="00EB099A">
            <w:pPr>
              <w:jc w:val="center"/>
            </w:pPr>
            <w:r>
              <w:lastRenderedPageBreak/>
              <w:t>Филиал№3</w:t>
            </w:r>
          </w:p>
          <w:p w:rsidR="003200C1" w:rsidRPr="00701000" w:rsidRDefault="003200C1" w:rsidP="00EB099A">
            <w:pPr>
              <w:jc w:val="center"/>
            </w:pPr>
            <w:r>
              <w:t>п</w:t>
            </w:r>
            <w:proofErr w:type="gramStart"/>
            <w:r>
              <w:t>.З</w:t>
            </w:r>
            <w:proofErr w:type="gramEnd"/>
            <w:r>
              <w:t>ауральский,1квартал,д.2</w:t>
            </w:r>
          </w:p>
        </w:tc>
        <w:tc>
          <w:tcPr>
            <w:tcW w:w="1720" w:type="dxa"/>
          </w:tcPr>
          <w:p w:rsidR="003200C1" w:rsidRPr="00B07C0D" w:rsidRDefault="003200C1" w:rsidP="00EB099A">
            <w:pPr>
              <w:jc w:val="center"/>
              <w:rPr>
                <w:sz w:val="24"/>
                <w:szCs w:val="24"/>
              </w:rPr>
            </w:pPr>
            <w:r w:rsidRPr="00B07C0D">
              <w:rPr>
                <w:sz w:val="24"/>
                <w:szCs w:val="24"/>
              </w:rPr>
              <w:t xml:space="preserve">Пандус </w:t>
            </w:r>
            <w:r>
              <w:rPr>
                <w:sz w:val="24"/>
                <w:szCs w:val="24"/>
              </w:rPr>
              <w:t>установлен в 2013году. Оформление паспорта доступности.</w:t>
            </w:r>
          </w:p>
        </w:tc>
        <w:tc>
          <w:tcPr>
            <w:tcW w:w="1956" w:type="dxa"/>
          </w:tcPr>
          <w:p w:rsidR="003200C1" w:rsidRDefault="003200C1" w:rsidP="00EB099A">
            <w:pPr>
              <w:jc w:val="center"/>
              <w:rPr>
                <w:sz w:val="28"/>
                <w:szCs w:val="28"/>
              </w:rPr>
            </w:pPr>
          </w:p>
        </w:tc>
        <w:tc>
          <w:tcPr>
            <w:tcW w:w="2164" w:type="dxa"/>
          </w:tcPr>
          <w:p w:rsidR="003200C1" w:rsidRDefault="003200C1" w:rsidP="00EB099A">
            <w:pPr>
              <w:jc w:val="center"/>
              <w:rPr>
                <w:sz w:val="24"/>
                <w:szCs w:val="24"/>
              </w:rPr>
            </w:pPr>
            <w:r w:rsidRPr="00680AC3">
              <w:rPr>
                <w:sz w:val="24"/>
                <w:szCs w:val="24"/>
              </w:rPr>
              <w:t xml:space="preserve">Установка </w:t>
            </w:r>
            <w:r>
              <w:rPr>
                <w:sz w:val="24"/>
                <w:szCs w:val="24"/>
              </w:rPr>
              <w:t>светового и звукового табло в читальном зале</w:t>
            </w:r>
          </w:p>
          <w:p w:rsidR="003200C1" w:rsidRDefault="003200C1" w:rsidP="00EB099A">
            <w:pPr>
              <w:jc w:val="center"/>
              <w:rPr>
                <w:sz w:val="24"/>
                <w:szCs w:val="24"/>
              </w:rPr>
            </w:pPr>
          </w:p>
          <w:p w:rsidR="003200C1" w:rsidRDefault="003200C1" w:rsidP="00EB099A">
            <w:pPr>
              <w:jc w:val="center"/>
              <w:rPr>
                <w:sz w:val="24"/>
                <w:szCs w:val="24"/>
              </w:rPr>
            </w:pPr>
          </w:p>
          <w:p w:rsidR="003200C1" w:rsidRDefault="003200C1" w:rsidP="00EB099A">
            <w:pPr>
              <w:jc w:val="center"/>
              <w:rPr>
                <w:sz w:val="28"/>
                <w:szCs w:val="28"/>
              </w:rPr>
            </w:pPr>
          </w:p>
        </w:tc>
        <w:tc>
          <w:tcPr>
            <w:tcW w:w="2185" w:type="dxa"/>
          </w:tcPr>
          <w:p w:rsidR="003200C1" w:rsidRDefault="003200C1" w:rsidP="00EB099A">
            <w:pPr>
              <w:jc w:val="center"/>
              <w:rPr>
                <w:sz w:val="28"/>
                <w:szCs w:val="28"/>
              </w:rPr>
            </w:pPr>
            <w:r w:rsidRPr="00680AC3">
              <w:rPr>
                <w:sz w:val="24"/>
                <w:szCs w:val="24"/>
              </w:rPr>
              <w:t xml:space="preserve">Установка </w:t>
            </w:r>
            <w:r>
              <w:rPr>
                <w:sz w:val="24"/>
                <w:szCs w:val="24"/>
              </w:rPr>
              <w:t>светового и звукового табло на абонементе</w:t>
            </w:r>
          </w:p>
        </w:tc>
        <w:tc>
          <w:tcPr>
            <w:tcW w:w="2081" w:type="dxa"/>
          </w:tcPr>
          <w:p w:rsidR="003200C1" w:rsidRPr="0095478C" w:rsidRDefault="003200C1" w:rsidP="00EB099A">
            <w:pPr>
              <w:jc w:val="center"/>
              <w:rPr>
                <w:sz w:val="24"/>
                <w:szCs w:val="24"/>
              </w:rPr>
            </w:pPr>
            <w:r w:rsidRPr="0095478C">
              <w:rPr>
                <w:sz w:val="24"/>
                <w:szCs w:val="24"/>
              </w:rPr>
              <w:t>Установка кнопки вызова персонала</w:t>
            </w:r>
          </w:p>
        </w:tc>
      </w:tr>
      <w:tr w:rsidR="003200C1" w:rsidTr="00B97A33">
        <w:tc>
          <w:tcPr>
            <w:tcW w:w="2835" w:type="dxa"/>
          </w:tcPr>
          <w:p w:rsidR="003200C1" w:rsidRDefault="003200C1" w:rsidP="00EB099A">
            <w:pPr>
              <w:jc w:val="center"/>
            </w:pPr>
            <w:r>
              <w:t>Филиал№5</w:t>
            </w:r>
          </w:p>
          <w:p w:rsidR="003200C1" w:rsidRDefault="003200C1" w:rsidP="00EB099A">
            <w:pPr>
              <w:jc w:val="center"/>
            </w:pPr>
            <w:r>
              <w:t>п</w:t>
            </w:r>
            <w:proofErr w:type="gramStart"/>
            <w:r>
              <w:t>.р</w:t>
            </w:r>
            <w:proofErr w:type="gramEnd"/>
            <w:r>
              <w:t xml:space="preserve">азрез </w:t>
            </w:r>
            <w:proofErr w:type="spellStart"/>
            <w:r>
              <w:t>Батуринский</w:t>
            </w:r>
            <w:proofErr w:type="spellEnd"/>
          </w:p>
          <w:p w:rsidR="003200C1" w:rsidRPr="00701000" w:rsidRDefault="003200C1" w:rsidP="00EB099A">
            <w:pPr>
              <w:jc w:val="center"/>
            </w:pPr>
            <w:r>
              <w:t>Ул</w:t>
            </w:r>
            <w:proofErr w:type="gramStart"/>
            <w:r>
              <w:t>.Б</w:t>
            </w:r>
            <w:proofErr w:type="gramEnd"/>
            <w:r>
              <w:t>азарная,24</w:t>
            </w:r>
          </w:p>
        </w:tc>
        <w:tc>
          <w:tcPr>
            <w:tcW w:w="1720" w:type="dxa"/>
          </w:tcPr>
          <w:p w:rsidR="003200C1" w:rsidRPr="00B07C0D" w:rsidRDefault="003200C1" w:rsidP="00EB099A">
            <w:pPr>
              <w:jc w:val="center"/>
              <w:rPr>
                <w:sz w:val="24"/>
                <w:szCs w:val="24"/>
              </w:rPr>
            </w:pPr>
            <w:r w:rsidRPr="00B07C0D">
              <w:rPr>
                <w:sz w:val="24"/>
                <w:szCs w:val="24"/>
              </w:rPr>
              <w:t>Помещение находится в здании Дома культуры по договору безвозмездной аренды</w:t>
            </w:r>
          </w:p>
        </w:tc>
        <w:tc>
          <w:tcPr>
            <w:tcW w:w="1956" w:type="dxa"/>
          </w:tcPr>
          <w:p w:rsidR="003200C1" w:rsidRDefault="003200C1" w:rsidP="00EB099A">
            <w:pPr>
              <w:jc w:val="center"/>
              <w:rPr>
                <w:sz w:val="28"/>
                <w:szCs w:val="28"/>
              </w:rPr>
            </w:pPr>
          </w:p>
        </w:tc>
        <w:tc>
          <w:tcPr>
            <w:tcW w:w="2164" w:type="dxa"/>
          </w:tcPr>
          <w:p w:rsidR="003200C1" w:rsidRDefault="003200C1" w:rsidP="00EB099A">
            <w:pPr>
              <w:jc w:val="center"/>
              <w:rPr>
                <w:sz w:val="28"/>
                <w:szCs w:val="28"/>
              </w:rPr>
            </w:pPr>
            <w:r w:rsidRPr="00680AC3">
              <w:rPr>
                <w:sz w:val="24"/>
                <w:szCs w:val="24"/>
              </w:rPr>
              <w:t xml:space="preserve">Установка </w:t>
            </w:r>
            <w:r>
              <w:rPr>
                <w:sz w:val="24"/>
                <w:szCs w:val="24"/>
              </w:rPr>
              <w:t>светового и звукового табло в читальном зале</w:t>
            </w:r>
          </w:p>
        </w:tc>
        <w:tc>
          <w:tcPr>
            <w:tcW w:w="2185" w:type="dxa"/>
          </w:tcPr>
          <w:p w:rsidR="003200C1" w:rsidRDefault="003200C1" w:rsidP="00EB099A">
            <w:pPr>
              <w:jc w:val="center"/>
              <w:rPr>
                <w:sz w:val="24"/>
                <w:szCs w:val="24"/>
              </w:rPr>
            </w:pPr>
            <w:r>
              <w:rPr>
                <w:sz w:val="24"/>
                <w:szCs w:val="24"/>
              </w:rPr>
              <w:t xml:space="preserve">Установка перил в зоне обслуживания </w:t>
            </w:r>
            <w:proofErr w:type="spellStart"/>
            <w:r>
              <w:rPr>
                <w:sz w:val="24"/>
                <w:szCs w:val="24"/>
              </w:rPr>
              <w:t>маломобильных</w:t>
            </w:r>
            <w:proofErr w:type="spellEnd"/>
            <w:r>
              <w:rPr>
                <w:sz w:val="24"/>
                <w:szCs w:val="24"/>
              </w:rPr>
              <w:t xml:space="preserve"> групп населения.</w:t>
            </w:r>
          </w:p>
          <w:p w:rsidR="003200C1" w:rsidRDefault="003200C1" w:rsidP="00EB099A">
            <w:pPr>
              <w:jc w:val="center"/>
              <w:rPr>
                <w:sz w:val="28"/>
                <w:szCs w:val="28"/>
              </w:rPr>
            </w:pPr>
          </w:p>
        </w:tc>
        <w:tc>
          <w:tcPr>
            <w:tcW w:w="2081" w:type="dxa"/>
          </w:tcPr>
          <w:p w:rsidR="003200C1" w:rsidRDefault="003200C1" w:rsidP="00EB099A">
            <w:pPr>
              <w:jc w:val="center"/>
              <w:rPr>
                <w:sz w:val="28"/>
                <w:szCs w:val="28"/>
              </w:rPr>
            </w:pPr>
            <w:r w:rsidRPr="0095478C">
              <w:rPr>
                <w:sz w:val="24"/>
                <w:szCs w:val="24"/>
              </w:rPr>
              <w:t>Установка кнопки вызова персонала</w:t>
            </w:r>
          </w:p>
        </w:tc>
      </w:tr>
      <w:tr w:rsidR="003200C1" w:rsidTr="00B97A33">
        <w:tc>
          <w:tcPr>
            <w:tcW w:w="2835" w:type="dxa"/>
          </w:tcPr>
          <w:p w:rsidR="003200C1" w:rsidRDefault="003200C1" w:rsidP="00EB099A">
            <w:pPr>
              <w:jc w:val="center"/>
            </w:pPr>
            <w:r>
              <w:t>Филиал№6</w:t>
            </w:r>
          </w:p>
          <w:p w:rsidR="003200C1" w:rsidRDefault="003200C1" w:rsidP="00EB099A">
            <w:pPr>
              <w:jc w:val="center"/>
            </w:pPr>
            <w:r>
              <w:t>п</w:t>
            </w:r>
            <w:proofErr w:type="gramStart"/>
            <w:r>
              <w:t>.Б</w:t>
            </w:r>
            <w:proofErr w:type="gramEnd"/>
            <w:r>
              <w:t>орисовка</w:t>
            </w:r>
          </w:p>
          <w:p w:rsidR="003200C1" w:rsidRPr="00701000" w:rsidRDefault="003200C1" w:rsidP="00EB099A">
            <w:pPr>
              <w:jc w:val="center"/>
            </w:pPr>
            <w:r>
              <w:t>Ул</w:t>
            </w:r>
            <w:proofErr w:type="gramStart"/>
            <w:r>
              <w:t>.С</w:t>
            </w:r>
            <w:proofErr w:type="gramEnd"/>
            <w:r>
              <w:t>адовая,26-а</w:t>
            </w:r>
          </w:p>
        </w:tc>
        <w:tc>
          <w:tcPr>
            <w:tcW w:w="1720" w:type="dxa"/>
          </w:tcPr>
          <w:p w:rsidR="003200C1" w:rsidRDefault="003200C1" w:rsidP="00EB099A">
            <w:pPr>
              <w:jc w:val="center"/>
              <w:rPr>
                <w:sz w:val="28"/>
                <w:szCs w:val="28"/>
              </w:rPr>
            </w:pPr>
            <w:r>
              <w:rPr>
                <w:sz w:val="24"/>
                <w:szCs w:val="24"/>
              </w:rPr>
              <w:t>Оформление паспорта доступности</w:t>
            </w:r>
          </w:p>
        </w:tc>
        <w:tc>
          <w:tcPr>
            <w:tcW w:w="1956" w:type="dxa"/>
          </w:tcPr>
          <w:p w:rsidR="003200C1" w:rsidRDefault="003200C1" w:rsidP="00EB099A">
            <w:pPr>
              <w:jc w:val="center"/>
              <w:rPr>
                <w:sz w:val="28"/>
                <w:szCs w:val="28"/>
              </w:rPr>
            </w:pPr>
          </w:p>
        </w:tc>
        <w:tc>
          <w:tcPr>
            <w:tcW w:w="2164" w:type="dxa"/>
          </w:tcPr>
          <w:p w:rsidR="003200C1" w:rsidRDefault="003200C1" w:rsidP="00EB099A">
            <w:pPr>
              <w:jc w:val="center"/>
              <w:rPr>
                <w:sz w:val="28"/>
                <w:szCs w:val="28"/>
              </w:rPr>
            </w:pPr>
            <w:r>
              <w:rPr>
                <w:sz w:val="24"/>
                <w:szCs w:val="24"/>
              </w:rPr>
              <w:t>Подготовка проектно-сметной документации для установки пандуса, входной группы, крыльца, тамбура.</w:t>
            </w:r>
          </w:p>
        </w:tc>
        <w:tc>
          <w:tcPr>
            <w:tcW w:w="2185" w:type="dxa"/>
          </w:tcPr>
          <w:p w:rsidR="003200C1" w:rsidRDefault="003200C1" w:rsidP="00EB099A">
            <w:pPr>
              <w:jc w:val="center"/>
              <w:rPr>
                <w:sz w:val="28"/>
                <w:szCs w:val="28"/>
              </w:rPr>
            </w:pPr>
            <w:r>
              <w:rPr>
                <w:sz w:val="24"/>
                <w:szCs w:val="24"/>
              </w:rPr>
              <w:t>Установка п</w:t>
            </w:r>
            <w:r w:rsidRPr="001771B3">
              <w:rPr>
                <w:sz w:val="24"/>
                <w:szCs w:val="24"/>
              </w:rPr>
              <w:t>андус</w:t>
            </w:r>
            <w:r>
              <w:rPr>
                <w:sz w:val="24"/>
                <w:szCs w:val="24"/>
              </w:rPr>
              <w:t>а, поручней</w:t>
            </w:r>
            <w:r w:rsidRPr="001771B3">
              <w:rPr>
                <w:sz w:val="24"/>
                <w:szCs w:val="24"/>
              </w:rPr>
              <w:t xml:space="preserve"> при входе,</w:t>
            </w:r>
            <w:r>
              <w:rPr>
                <w:sz w:val="24"/>
                <w:szCs w:val="24"/>
              </w:rPr>
              <w:t xml:space="preserve"> </w:t>
            </w:r>
            <w:r w:rsidRPr="001771B3">
              <w:rPr>
                <w:sz w:val="24"/>
                <w:szCs w:val="24"/>
              </w:rPr>
              <w:t>обустройство крыльца</w:t>
            </w:r>
            <w:r>
              <w:rPr>
                <w:sz w:val="24"/>
                <w:szCs w:val="24"/>
              </w:rPr>
              <w:t xml:space="preserve">, входной двери, тамбура. </w:t>
            </w:r>
            <w:r w:rsidRPr="00680AC3">
              <w:rPr>
                <w:sz w:val="24"/>
                <w:szCs w:val="24"/>
              </w:rPr>
              <w:t xml:space="preserve">Установка </w:t>
            </w:r>
            <w:r>
              <w:rPr>
                <w:sz w:val="24"/>
                <w:szCs w:val="24"/>
              </w:rPr>
              <w:t>светового и звукового табло в читальном зале и на абонементе</w:t>
            </w:r>
          </w:p>
        </w:tc>
        <w:tc>
          <w:tcPr>
            <w:tcW w:w="2081" w:type="dxa"/>
          </w:tcPr>
          <w:p w:rsidR="003200C1" w:rsidRDefault="003200C1" w:rsidP="00EB099A">
            <w:pPr>
              <w:jc w:val="center"/>
              <w:rPr>
                <w:sz w:val="28"/>
                <w:szCs w:val="28"/>
              </w:rPr>
            </w:pPr>
            <w:r w:rsidRPr="0095478C">
              <w:rPr>
                <w:sz w:val="24"/>
                <w:szCs w:val="24"/>
              </w:rPr>
              <w:t>Установка кнопки вызова персонала</w:t>
            </w:r>
          </w:p>
        </w:tc>
      </w:tr>
      <w:tr w:rsidR="003200C1" w:rsidTr="00B97A33">
        <w:tc>
          <w:tcPr>
            <w:tcW w:w="2835" w:type="dxa"/>
          </w:tcPr>
          <w:p w:rsidR="003200C1" w:rsidRPr="00701000" w:rsidRDefault="003200C1" w:rsidP="00EB099A">
            <w:pPr>
              <w:jc w:val="center"/>
            </w:pPr>
            <w:r>
              <w:t>Филиал№7</w:t>
            </w:r>
          </w:p>
        </w:tc>
        <w:tc>
          <w:tcPr>
            <w:tcW w:w="1720" w:type="dxa"/>
          </w:tcPr>
          <w:p w:rsidR="003200C1" w:rsidRPr="00B07C0D" w:rsidRDefault="003200C1" w:rsidP="00EB099A">
            <w:pPr>
              <w:jc w:val="center"/>
              <w:rPr>
                <w:sz w:val="24"/>
                <w:szCs w:val="24"/>
              </w:rPr>
            </w:pPr>
            <w:r>
              <w:rPr>
                <w:sz w:val="24"/>
                <w:szCs w:val="24"/>
              </w:rPr>
              <w:t>Оформление паспорта доступности</w:t>
            </w:r>
            <w:r w:rsidRPr="00B07C0D">
              <w:rPr>
                <w:sz w:val="24"/>
                <w:szCs w:val="24"/>
              </w:rPr>
              <w:t xml:space="preserve"> Пандус установлен в 2015году</w:t>
            </w:r>
            <w:r>
              <w:rPr>
                <w:sz w:val="24"/>
                <w:szCs w:val="24"/>
              </w:rPr>
              <w:t>.</w:t>
            </w:r>
          </w:p>
        </w:tc>
        <w:tc>
          <w:tcPr>
            <w:tcW w:w="1956" w:type="dxa"/>
          </w:tcPr>
          <w:p w:rsidR="003200C1" w:rsidRDefault="003200C1" w:rsidP="00EB099A">
            <w:pPr>
              <w:jc w:val="center"/>
              <w:rPr>
                <w:sz w:val="28"/>
                <w:szCs w:val="28"/>
              </w:rPr>
            </w:pPr>
            <w:r>
              <w:rPr>
                <w:sz w:val="24"/>
                <w:szCs w:val="24"/>
              </w:rPr>
              <w:t>Установка входной группы и тамбура</w:t>
            </w:r>
          </w:p>
        </w:tc>
        <w:tc>
          <w:tcPr>
            <w:tcW w:w="2164" w:type="dxa"/>
          </w:tcPr>
          <w:p w:rsidR="003200C1" w:rsidRDefault="003200C1" w:rsidP="00EB099A">
            <w:pPr>
              <w:jc w:val="center"/>
              <w:rPr>
                <w:sz w:val="28"/>
                <w:szCs w:val="28"/>
              </w:rPr>
            </w:pPr>
            <w:r w:rsidRPr="00680AC3">
              <w:rPr>
                <w:sz w:val="24"/>
                <w:szCs w:val="24"/>
              </w:rPr>
              <w:t xml:space="preserve">Установка </w:t>
            </w:r>
            <w:r>
              <w:rPr>
                <w:sz w:val="24"/>
                <w:szCs w:val="24"/>
              </w:rPr>
              <w:t>светового и звукового табло в читальном зале и на абонементе</w:t>
            </w:r>
          </w:p>
        </w:tc>
        <w:tc>
          <w:tcPr>
            <w:tcW w:w="2185" w:type="dxa"/>
          </w:tcPr>
          <w:p w:rsidR="003200C1" w:rsidRDefault="003200C1" w:rsidP="00EB099A">
            <w:pPr>
              <w:jc w:val="center"/>
              <w:rPr>
                <w:sz w:val="24"/>
                <w:szCs w:val="24"/>
              </w:rPr>
            </w:pPr>
            <w:r>
              <w:rPr>
                <w:sz w:val="24"/>
                <w:szCs w:val="24"/>
              </w:rPr>
              <w:t xml:space="preserve">Установка перил в зоне обслуживания </w:t>
            </w:r>
            <w:proofErr w:type="spellStart"/>
            <w:r>
              <w:rPr>
                <w:sz w:val="24"/>
                <w:szCs w:val="24"/>
              </w:rPr>
              <w:t>маломобильных</w:t>
            </w:r>
            <w:proofErr w:type="spellEnd"/>
            <w:r>
              <w:rPr>
                <w:sz w:val="24"/>
                <w:szCs w:val="24"/>
              </w:rPr>
              <w:t xml:space="preserve"> групп населения</w:t>
            </w:r>
          </w:p>
          <w:p w:rsidR="003200C1" w:rsidRDefault="003200C1" w:rsidP="00EB099A">
            <w:pPr>
              <w:jc w:val="center"/>
              <w:rPr>
                <w:sz w:val="28"/>
                <w:szCs w:val="28"/>
              </w:rPr>
            </w:pPr>
          </w:p>
        </w:tc>
        <w:tc>
          <w:tcPr>
            <w:tcW w:w="2081" w:type="dxa"/>
          </w:tcPr>
          <w:p w:rsidR="003200C1" w:rsidRDefault="003200C1" w:rsidP="00EB099A">
            <w:pPr>
              <w:jc w:val="center"/>
              <w:rPr>
                <w:sz w:val="28"/>
                <w:szCs w:val="28"/>
              </w:rPr>
            </w:pPr>
            <w:r w:rsidRPr="0095478C">
              <w:rPr>
                <w:sz w:val="24"/>
                <w:szCs w:val="24"/>
              </w:rPr>
              <w:t>Установка кнопки вызова персонала</w:t>
            </w:r>
          </w:p>
        </w:tc>
      </w:tr>
    </w:tbl>
    <w:p w:rsidR="003200C1" w:rsidRPr="00B97A33" w:rsidRDefault="00B97A33" w:rsidP="00B97A33">
      <w:pPr>
        <w:rPr>
          <w:sz w:val="24"/>
          <w:szCs w:val="24"/>
        </w:rPr>
      </w:pPr>
      <w:r>
        <w:rPr>
          <w:sz w:val="28"/>
          <w:szCs w:val="28"/>
        </w:rPr>
        <w:t xml:space="preserve">         </w:t>
      </w:r>
      <w:r w:rsidR="003200C1" w:rsidRPr="00B97A33">
        <w:rPr>
          <w:sz w:val="28"/>
          <w:szCs w:val="28"/>
        </w:rPr>
        <w:t xml:space="preserve"> Предполагаемая сумма затрат составляет 1700000 рублей.</w:t>
      </w:r>
    </w:p>
    <w:p w:rsidR="00B97A33" w:rsidRDefault="00B97A33" w:rsidP="004F7560">
      <w:pPr>
        <w:jc w:val="center"/>
        <w:rPr>
          <w:b/>
          <w:sz w:val="32"/>
          <w:szCs w:val="32"/>
        </w:rPr>
      </w:pPr>
    </w:p>
    <w:p w:rsidR="004F7560" w:rsidRPr="005A0449" w:rsidRDefault="004B3771" w:rsidP="004F7560">
      <w:pPr>
        <w:jc w:val="center"/>
        <w:rPr>
          <w:b/>
          <w:sz w:val="32"/>
          <w:szCs w:val="32"/>
        </w:rPr>
      </w:pPr>
      <w:r w:rsidRPr="005A0449">
        <w:rPr>
          <w:b/>
          <w:sz w:val="32"/>
          <w:szCs w:val="32"/>
        </w:rPr>
        <w:lastRenderedPageBreak/>
        <w:t xml:space="preserve">Планируемые материально-технические  расходы  </w:t>
      </w:r>
      <w:r w:rsidR="004F7560" w:rsidRPr="005A0449">
        <w:rPr>
          <w:b/>
          <w:sz w:val="32"/>
          <w:szCs w:val="32"/>
        </w:rPr>
        <w:t>МКУ МЦБС</w:t>
      </w:r>
    </w:p>
    <w:p w:rsidR="004F7560" w:rsidRPr="005A0449" w:rsidRDefault="004F7560" w:rsidP="004F7560">
      <w:pPr>
        <w:jc w:val="center"/>
        <w:rPr>
          <w:b/>
          <w:sz w:val="32"/>
          <w:szCs w:val="32"/>
        </w:rPr>
      </w:pPr>
      <w:r w:rsidRPr="005A0449">
        <w:rPr>
          <w:b/>
          <w:sz w:val="32"/>
          <w:szCs w:val="32"/>
        </w:rPr>
        <w:t>на 2016-2018 годы</w:t>
      </w:r>
    </w:p>
    <w:p w:rsidR="004F7560" w:rsidRDefault="004F7560" w:rsidP="004F7560"/>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621"/>
        <w:gridCol w:w="853"/>
        <w:gridCol w:w="3074"/>
        <w:gridCol w:w="1417"/>
        <w:gridCol w:w="1418"/>
        <w:gridCol w:w="1417"/>
        <w:gridCol w:w="1559"/>
        <w:gridCol w:w="1843"/>
        <w:gridCol w:w="1985"/>
      </w:tblGrid>
      <w:tr w:rsidR="004F7560" w:rsidRPr="00567614" w:rsidTr="00940921">
        <w:tc>
          <w:tcPr>
            <w:tcW w:w="522" w:type="dxa"/>
          </w:tcPr>
          <w:p w:rsidR="004F7560" w:rsidRPr="00567614" w:rsidRDefault="004F7560" w:rsidP="00940921">
            <w:pPr>
              <w:jc w:val="center"/>
            </w:pPr>
            <w:r w:rsidRPr="00567614">
              <w:t xml:space="preserve">№ </w:t>
            </w:r>
            <w:proofErr w:type="spellStart"/>
            <w:r w:rsidRPr="00567614">
              <w:t>п\</w:t>
            </w:r>
            <w:proofErr w:type="gramStart"/>
            <w:r w:rsidRPr="00567614">
              <w:t>п</w:t>
            </w:r>
            <w:proofErr w:type="spellEnd"/>
            <w:proofErr w:type="gramEnd"/>
          </w:p>
        </w:tc>
        <w:tc>
          <w:tcPr>
            <w:tcW w:w="4548" w:type="dxa"/>
            <w:gridSpan w:val="3"/>
          </w:tcPr>
          <w:p w:rsidR="004F7560" w:rsidRPr="00567614" w:rsidRDefault="004F7560" w:rsidP="00940921">
            <w:pPr>
              <w:jc w:val="center"/>
            </w:pPr>
            <w:r w:rsidRPr="00567614">
              <w:t>наименование</w:t>
            </w:r>
          </w:p>
        </w:tc>
        <w:tc>
          <w:tcPr>
            <w:tcW w:w="1417" w:type="dxa"/>
          </w:tcPr>
          <w:p w:rsidR="004F7560" w:rsidRPr="00567614" w:rsidRDefault="004F7560" w:rsidP="00940921">
            <w:pPr>
              <w:jc w:val="center"/>
            </w:pPr>
            <w:r>
              <w:t>2016</w:t>
            </w:r>
          </w:p>
        </w:tc>
        <w:tc>
          <w:tcPr>
            <w:tcW w:w="1418" w:type="dxa"/>
          </w:tcPr>
          <w:p w:rsidR="004F7560" w:rsidRPr="00567614" w:rsidRDefault="004F7560" w:rsidP="00940921">
            <w:pPr>
              <w:jc w:val="center"/>
            </w:pPr>
            <w:r>
              <w:t>2017</w:t>
            </w:r>
          </w:p>
        </w:tc>
        <w:tc>
          <w:tcPr>
            <w:tcW w:w="1417" w:type="dxa"/>
          </w:tcPr>
          <w:p w:rsidR="004F7560" w:rsidRPr="00567614" w:rsidRDefault="004F7560" w:rsidP="00940921">
            <w:pPr>
              <w:jc w:val="center"/>
            </w:pPr>
            <w:r>
              <w:t>2018</w:t>
            </w:r>
          </w:p>
        </w:tc>
        <w:tc>
          <w:tcPr>
            <w:tcW w:w="1559" w:type="dxa"/>
          </w:tcPr>
          <w:p w:rsidR="004F7560" w:rsidRPr="00567614" w:rsidRDefault="004F7560" w:rsidP="00940921">
            <w:pPr>
              <w:jc w:val="center"/>
            </w:pPr>
            <w:r w:rsidRPr="00567614">
              <w:t>кол-во</w:t>
            </w:r>
          </w:p>
        </w:tc>
        <w:tc>
          <w:tcPr>
            <w:tcW w:w="1843" w:type="dxa"/>
          </w:tcPr>
          <w:p w:rsidR="004F7560" w:rsidRPr="00567614" w:rsidRDefault="004F7560" w:rsidP="00940921">
            <w:pPr>
              <w:jc w:val="center"/>
            </w:pPr>
            <w:r w:rsidRPr="00567614">
              <w:t>Цена, руб.</w:t>
            </w:r>
          </w:p>
        </w:tc>
        <w:tc>
          <w:tcPr>
            <w:tcW w:w="1985" w:type="dxa"/>
          </w:tcPr>
          <w:p w:rsidR="004F7560" w:rsidRPr="00567614" w:rsidRDefault="004F7560" w:rsidP="00940921">
            <w:pPr>
              <w:jc w:val="center"/>
            </w:pPr>
            <w:r w:rsidRPr="00567614">
              <w:t>общая сумма</w:t>
            </w:r>
          </w:p>
        </w:tc>
      </w:tr>
      <w:tr w:rsidR="004F7560" w:rsidRPr="00567614" w:rsidTr="00940921">
        <w:tc>
          <w:tcPr>
            <w:tcW w:w="1143" w:type="dxa"/>
            <w:gridSpan w:val="2"/>
          </w:tcPr>
          <w:p w:rsidR="004F7560" w:rsidRDefault="004F7560" w:rsidP="00940921">
            <w:pPr>
              <w:jc w:val="center"/>
              <w:rPr>
                <w:b/>
              </w:rPr>
            </w:pPr>
          </w:p>
        </w:tc>
        <w:tc>
          <w:tcPr>
            <w:tcW w:w="853" w:type="dxa"/>
          </w:tcPr>
          <w:p w:rsidR="004F7560" w:rsidRDefault="004F7560" w:rsidP="00940921">
            <w:pPr>
              <w:jc w:val="center"/>
              <w:rPr>
                <w:b/>
              </w:rPr>
            </w:pPr>
          </w:p>
        </w:tc>
        <w:tc>
          <w:tcPr>
            <w:tcW w:w="12713" w:type="dxa"/>
            <w:gridSpan w:val="7"/>
          </w:tcPr>
          <w:p w:rsidR="004F7560" w:rsidRPr="009910F8" w:rsidRDefault="004F7560" w:rsidP="00940921">
            <w:pPr>
              <w:jc w:val="center"/>
              <w:rPr>
                <w:b/>
              </w:rPr>
            </w:pPr>
            <w:r>
              <w:rPr>
                <w:b/>
              </w:rPr>
              <w:t>1.</w:t>
            </w:r>
            <w:r w:rsidRPr="009910F8">
              <w:rPr>
                <w:b/>
              </w:rPr>
              <w:t>Подписка на периодические издани</w:t>
            </w:r>
            <w:proofErr w:type="gramStart"/>
            <w:r w:rsidRPr="009910F8">
              <w:rPr>
                <w:b/>
              </w:rPr>
              <w:t>я</w:t>
            </w:r>
            <w:r>
              <w:rPr>
                <w:b/>
              </w:rPr>
              <w:t>(</w:t>
            </w:r>
            <w:proofErr w:type="spellStart"/>
            <w:proofErr w:type="gramEnd"/>
            <w:r>
              <w:rPr>
                <w:b/>
              </w:rPr>
              <w:t>т.р.,экз</w:t>
            </w:r>
            <w:proofErr w:type="spellEnd"/>
            <w:r>
              <w:rPr>
                <w:b/>
              </w:rPr>
              <w:t>.)</w:t>
            </w:r>
          </w:p>
        </w:tc>
      </w:tr>
      <w:tr w:rsidR="004F7560" w:rsidRPr="00567614" w:rsidTr="00940921">
        <w:tc>
          <w:tcPr>
            <w:tcW w:w="522" w:type="dxa"/>
          </w:tcPr>
          <w:p w:rsidR="004F7560" w:rsidRPr="00567614" w:rsidRDefault="004F7560" w:rsidP="00940921">
            <w:pPr>
              <w:jc w:val="center"/>
            </w:pPr>
            <w:r>
              <w:t>1.</w:t>
            </w:r>
          </w:p>
        </w:tc>
        <w:tc>
          <w:tcPr>
            <w:tcW w:w="4548" w:type="dxa"/>
            <w:gridSpan w:val="3"/>
          </w:tcPr>
          <w:p w:rsidR="004F7560" w:rsidRPr="00567614" w:rsidRDefault="004F7560" w:rsidP="00940921">
            <w:r>
              <w:t>Журналы, газеты  (подписка 2 раза в год)</w:t>
            </w:r>
          </w:p>
        </w:tc>
        <w:tc>
          <w:tcPr>
            <w:tcW w:w="1417" w:type="dxa"/>
          </w:tcPr>
          <w:p w:rsidR="004F7560" w:rsidRPr="00567614" w:rsidRDefault="004F7560" w:rsidP="00940921">
            <w:pPr>
              <w:jc w:val="center"/>
            </w:pPr>
            <w:r>
              <w:t xml:space="preserve"> 250,т.р.</w:t>
            </w:r>
          </w:p>
        </w:tc>
        <w:tc>
          <w:tcPr>
            <w:tcW w:w="1418" w:type="dxa"/>
          </w:tcPr>
          <w:p w:rsidR="004F7560" w:rsidRDefault="004F7560" w:rsidP="00940921">
            <w:pPr>
              <w:jc w:val="center"/>
            </w:pPr>
            <w:r>
              <w:t>250т</w:t>
            </w:r>
            <w:proofErr w:type="gramStart"/>
            <w:r>
              <w:t>,р</w:t>
            </w:r>
            <w:proofErr w:type="gramEnd"/>
          </w:p>
        </w:tc>
        <w:tc>
          <w:tcPr>
            <w:tcW w:w="1417" w:type="dxa"/>
          </w:tcPr>
          <w:p w:rsidR="004F7560" w:rsidRDefault="004F7560" w:rsidP="00940921">
            <w:pPr>
              <w:jc w:val="center"/>
            </w:pPr>
            <w:r>
              <w:t>250т.р.</w:t>
            </w:r>
          </w:p>
        </w:tc>
        <w:tc>
          <w:tcPr>
            <w:tcW w:w="1559" w:type="dxa"/>
          </w:tcPr>
          <w:p w:rsidR="004F7560" w:rsidRPr="00567614" w:rsidRDefault="004F7560" w:rsidP="00940921">
            <w:pPr>
              <w:jc w:val="center"/>
            </w:pPr>
            <w:r>
              <w:t>438экз.</w:t>
            </w:r>
          </w:p>
        </w:tc>
        <w:tc>
          <w:tcPr>
            <w:tcW w:w="1843" w:type="dxa"/>
          </w:tcPr>
          <w:p w:rsidR="004F7560" w:rsidRPr="00567614" w:rsidRDefault="004F7560" w:rsidP="00940921">
            <w:pPr>
              <w:jc w:val="center"/>
            </w:pPr>
            <w:r>
              <w:t>125000.</w:t>
            </w:r>
          </w:p>
        </w:tc>
        <w:tc>
          <w:tcPr>
            <w:tcW w:w="1985" w:type="dxa"/>
          </w:tcPr>
          <w:p w:rsidR="004F7560" w:rsidRPr="005D6EBF" w:rsidRDefault="004F7560" w:rsidP="00940921">
            <w:pPr>
              <w:jc w:val="center"/>
              <w:rPr>
                <w:b/>
              </w:rPr>
            </w:pPr>
            <w:r>
              <w:rPr>
                <w:b/>
              </w:rPr>
              <w:t>750,т.р.</w:t>
            </w:r>
          </w:p>
        </w:tc>
      </w:tr>
      <w:tr w:rsidR="004F7560" w:rsidRPr="00567614" w:rsidTr="00940921">
        <w:tc>
          <w:tcPr>
            <w:tcW w:w="1143" w:type="dxa"/>
            <w:gridSpan w:val="2"/>
          </w:tcPr>
          <w:p w:rsidR="004F7560" w:rsidRDefault="004F7560" w:rsidP="00940921">
            <w:pPr>
              <w:jc w:val="center"/>
            </w:pPr>
          </w:p>
        </w:tc>
        <w:tc>
          <w:tcPr>
            <w:tcW w:w="853" w:type="dxa"/>
          </w:tcPr>
          <w:p w:rsidR="004F7560" w:rsidRDefault="004F7560" w:rsidP="00940921">
            <w:pPr>
              <w:jc w:val="center"/>
            </w:pPr>
          </w:p>
        </w:tc>
        <w:tc>
          <w:tcPr>
            <w:tcW w:w="12713" w:type="dxa"/>
            <w:gridSpan w:val="7"/>
          </w:tcPr>
          <w:p w:rsidR="004F7560" w:rsidRPr="0071715D" w:rsidRDefault="004F7560" w:rsidP="00940921">
            <w:pPr>
              <w:jc w:val="center"/>
              <w:rPr>
                <w:b/>
              </w:rPr>
            </w:pPr>
            <w:r>
              <w:rPr>
                <w:b/>
              </w:rPr>
              <w:t>2</w:t>
            </w:r>
            <w:r w:rsidRPr="0071715D">
              <w:rPr>
                <w:b/>
              </w:rPr>
              <w:t>. Библиотечные технические средств</w:t>
            </w:r>
            <w:proofErr w:type="gramStart"/>
            <w:r w:rsidRPr="0071715D">
              <w:rPr>
                <w:b/>
              </w:rPr>
              <w:t>а</w:t>
            </w:r>
            <w:r>
              <w:rPr>
                <w:b/>
              </w:rPr>
              <w:t>(</w:t>
            </w:r>
            <w:proofErr w:type="spellStart"/>
            <w:proofErr w:type="gramEnd"/>
            <w:r>
              <w:rPr>
                <w:b/>
              </w:rPr>
              <w:t>руб.,шт</w:t>
            </w:r>
            <w:proofErr w:type="spellEnd"/>
            <w:r>
              <w:rPr>
                <w:b/>
              </w:rPr>
              <w:t>.)</w:t>
            </w:r>
          </w:p>
        </w:tc>
      </w:tr>
      <w:tr w:rsidR="004F7560" w:rsidRPr="00567614" w:rsidTr="00940921">
        <w:tc>
          <w:tcPr>
            <w:tcW w:w="522" w:type="dxa"/>
          </w:tcPr>
          <w:p w:rsidR="004F7560" w:rsidRPr="00567614" w:rsidRDefault="004F7560" w:rsidP="00940921">
            <w:pPr>
              <w:jc w:val="center"/>
            </w:pPr>
            <w:r>
              <w:t>1.</w:t>
            </w:r>
          </w:p>
        </w:tc>
        <w:tc>
          <w:tcPr>
            <w:tcW w:w="4548" w:type="dxa"/>
            <w:gridSpan w:val="3"/>
          </w:tcPr>
          <w:p w:rsidR="004F7560" w:rsidRPr="00567614" w:rsidRDefault="004F7560" w:rsidP="00940921">
            <w:r>
              <w:t>Формуляры</w:t>
            </w:r>
          </w:p>
        </w:tc>
        <w:tc>
          <w:tcPr>
            <w:tcW w:w="1417" w:type="dxa"/>
          </w:tcPr>
          <w:p w:rsidR="004F7560" w:rsidRPr="00567614" w:rsidRDefault="004F7560" w:rsidP="00940921">
            <w:pPr>
              <w:jc w:val="center"/>
            </w:pPr>
            <w:r>
              <w:t>3000.</w:t>
            </w:r>
          </w:p>
        </w:tc>
        <w:tc>
          <w:tcPr>
            <w:tcW w:w="1418" w:type="dxa"/>
          </w:tcPr>
          <w:p w:rsidR="004F7560" w:rsidRDefault="004F7560" w:rsidP="00940921">
            <w:pPr>
              <w:jc w:val="center"/>
            </w:pPr>
            <w:r>
              <w:t>3000</w:t>
            </w:r>
          </w:p>
        </w:tc>
        <w:tc>
          <w:tcPr>
            <w:tcW w:w="1417" w:type="dxa"/>
          </w:tcPr>
          <w:p w:rsidR="004F7560" w:rsidRDefault="004F7560" w:rsidP="00940921">
            <w:pPr>
              <w:jc w:val="center"/>
            </w:pPr>
            <w:r>
              <w:t>3000</w:t>
            </w:r>
          </w:p>
        </w:tc>
        <w:tc>
          <w:tcPr>
            <w:tcW w:w="1559" w:type="dxa"/>
          </w:tcPr>
          <w:p w:rsidR="004F7560" w:rsidRPr="00567614" w:rsidRDefault="004F7560" w:rsidP="00940921">
            <w:pPr>
              <w:jc w:val="center"/>
            </w:pPr>
            <w:r>
              <w:t>9000</w:t>
            </w:r>
          </w:p>
        </w:tc>
        <w:tc>
          <w:tcPr>
            <w:tcW w:w="1843" w:type="dxa"/>
          </w:tcPr>
          <w:p w:rsidR="004F7560" w:rsidRPr="00567614" w:rsidRDefault="004F7560" w:rsidP="00940921">
            <w:pPr>
              <w:jc w:val="center"/>
            </w:pPr>
            <w:r>
              <w:t>1</w:t>
            </w:r>
          </w:p>
        </w:tc>
        <w:tc>
          <w:tcPr>
            <w:tcW w:w="1985" w:type="dxa"/>
          </w:tcPr>
          <w:p w:rsidR="004F7560" w:rsidRPr="00567614" w:rsidRDefault="004F7560" w:rsidP="00940921">
            <w:pPr>
              <w:jc w:val="center"/>
            </w:pPr>
            <w:r>
              <w:t>9000</w:t>
            </w:r>
          </w:p>
        </w:tc>
      </w:tr>
      <w:tr w:rsidR="004F7560" w:rsidRPr="00567614" w:rsidTr="00940921">
        <w:tc>
          <w:tcPr>
            <w:tcW w:w="522" w:type="dxa"/>
          </w:tcPr>
          <w:p w:rsidR="004F7560" w:rsidRPr="00567614" w:rsidRDefault="004F7560" w:rsidP="00940921">
            <w:pPr>
              <w:jc w:val="center"/>
            </w:pPr>
            <w:r>
              <w:t>2.</w:t>
            </w:r>
          </w:p>
        </w:tc>
        <w:tc>
          <w:tcPr>
            <w:tcW w:w="4548" w:type="dxa"/>
            <w:gridSpan w:val="3"/>
          </w:tcPr>
          <w:p w:rsidR="004F7560" w:rsidRPr="00567614" w:rsidRDefault="004F7560" w:rsidP="00940921">
            <w:r>
              <w:t>Каталожные карточки</w:t>
            </w:r>
          </w:p>
        </w:tc>
        <w:tc>
          <w:tcPr>
            <w:tcW w:w="1417" w:type="dxa"/>
          </w:tcPr>
          <w:p w:rsidR="004F7560" w:rsidRPr="00567614" w:rsidRDefault="004F7560" w:rsidP="00940921">
            <w:pPr>
              <w:jc w:val="center"/>
            </w:pPr>
            <w:r>
              <w:t>500.</w:t>
            </w:r>
          </w:p>
        </w:tc>
        <w:tc>
          <w:tcPr>
            <w:tcW w:w="1418" w:type="dxa"/>
          </w:tcPr>
          <w:p w:rsidR="004F7560" w:rsidRDefault="004F7560" w:rsidP="00940921">
            <w:pPr>
              <w:jc w:val="center"/>
            </w:pPr>
            <w:r>
              <w:t>500</w:t>
            </w:r>
          </w:p>
        </w:tc>
        <w:tc>
          <w:tcPr>
            <w:tcW w:w="1417" w:type="dxa"/>
          </w:tcPr>
          <w:p w:rsidR="004F7560" w:rsidRDefault="004F7560" w:rsidP="00940921">
            <w:pPr>
              <w:jc w:val="center"/>
            </w:pPr>
            <w:r>
              <w:t>500</w:t>
            </w:r>
          </w:p>
        </w:tc>
        <w:tc>
          <w:tcPr>
            <w:tcW w:w="1559" w:type="dxa"/>
          </w:tcPr>
          <w:p w:rsidR="004F7560" w:rsidRPr="00567614" w:rsidRDefault="004F7560" w:rsidP="00940921">
            <w:pPr>
              <w:jc w:val="center"/>
            </w:pPr>
            <w:r>
              <w:t>1500</w:t>
            </w:r>
          </w:p>
        </w:tc>
        <w:tc>
          <w:tcPr>
            <w:tcW w:w="1843" w:type="dxa"/>
          </w:tcPr>
          <w:p w:rsidR="004F7560" w:rsidRPr="00567614" w:rsidRDefault="004F7560" w:rsidP="00940921">
            <w:pPr>
              <w:jc w:val="center"/>
            </w:pPr>
            <w:r>
              <w:t>0,9</w:t>
            </w:r>
          </w:p>
        </w:tc>
        <w:tc>
          <w:tcPr>
            <w:tcW w:w="1985" w:type="dxa"/>
          </w:tcPr>
          <w:p w:rsidR="004F7560" w:rsidRPr="00567614" w:rsidRDefault="004F7560" w:rsidP="00940921">
            <w:pPr>
              <w:jc w:val="center"/>
            </w:pPr>
            <w:r>
              <w:t>1350</w:t>
            </w:r>
          </w:p>
        </w:tc>
      </w:tr>
      <w:tr w:rsidR="004F7560" w:rsidRPr="00567614" w:rsidTr="00940921">
        <w:tc>
          <w:tcPr>
            <w:tcW w:w="522" w:type="dxa"/>
          </w:tcPr>
          <w:p w:rsidR="004F7560" w:rsidRDefault="004F7560" w:rsidP="00940921">
            <w:pPr>
              <w:jc w:val="center"/>
            </w:pPr>
            <w:r>
              <w:t>3.</w:t>
            </w:r>
          </w:p>
        </w:tc>
        <w:tc>
          <w:tcPr>
            <w:tcW w:w="4548" w:type="dxa"/>
            <w:gridSpan w:val="3"/>
          </w:tcPr>
          <w:p w:rsidR="004F7560" w:rsidRDefault="004F7560" w:rsidP="00940921">
            <w:r>
              <w:t>Учетные карточки для книг</w:t>
            </w:r>
          </w:p>
        </w:tc>
        <w:tc>
          <w:tcPr>
            <w:tcW w:w="1417" w:type="dxa"/>
          </w:tcPr>
          <w:p w:rsidR="004F7560" w:rsidRPr="00567614" w:rsidRDefault="004F7560" w:rsidP="00940921">
            <w:pPr>
              <w:jc w:val="center"/>
            </w:pPr>
            <w:r>
              <w:t>500.</w:t>
            </w:r>
          </w:p>
        </w:tc>
        <w:tc>
          <w:tcPr>
            <w:tcW w:w="1418" w:type="dxa"/>
          </w:tcPr>
          <w:p w:rsidR="004F7560" w:rsidRDefault="004F7560" w:rsidP="00940921">
            <w:pPr>
              <w:jc w:val="center"/>
            </w:pPr>
            <w:r>
              <w:t>500</w:t>
            </w:r>
          </w:p>
        </w:tc>
        <w:tc>
          <w:tcPr>
            <w:tcW w:w="1417" w:type="dxa"/>
          </w:tcPr>
          <w:p w:rsidR="004F7560" w:rsidRDefault="004F7560" w:rsidP="00940921">
            <w:pPr>
              <w:jc w:val="center"/>
            </w:pPr>
            <w:r>
              <w:t>500</w:t>
            </w:r>
          </w:p>
        </w:tc>
        <w:tc>
          <w:tcPr>
            <w:tcW w:w="1559" w:type="dxa"/>
          </w:tcPr>
          <w:p w:rsidR="004F7560" w:rsidRPr="00567614" w:rsidRDefault="004F7560" w:rsidP="00940921">
            <w:pPr>
              <w:jc w:val="center"/>
            </w:pPr>
            <w:r>
              <w:t>1500</w:t>
            </w:r>
          </w:p>
        </w:tc>
        <w:tc>
          <w:tcPr>
            <w:tcW w:w="1843" w:type="dxa"/>
          </w:tcPr>
          <w:p w:rsidR="004F7560" w:rsidRPr="00567614" w:rsidRDefault="004F7560" w:rsidP="00940921">
            <w:pPr>
              <w:jc w:val="center"/>
            </w:pPr>
            <w:r>
              <w:t>0,3</w:t>
            </w:r>
          </w:p>
        </w:tc>
        <w:tc>
          <w:tcPr>
            <w:tcW w:w="1985" w:type="dxa"/>
          </w:tcPr>
          <w:p w:rsidR="004F7560" w:rsidRPr="00567614" w:rsidRDefault="004F7560" w:rsidP="00940921">
            <w:pPr>
              <w:jc w:val="center"/>
            </w:pPr>
            <w:r>
              <w:t>450</w:t>
            </w:r>
          </w:p>
        </w:tc>
      </w:tr>
      <w:tr w:rsidR="004F7560" w:rsidRPr="00567614" w:rsidTr="00940921">
        <w:tc>
          <w:tcPr>
            <w:tcW w:w="522" w:type="dxa"/>
          </w:tcPr>
          <w:p w:rsidR="004F7560" w:rsidRDefault="004F7560" w:rsidP="00940921">
            <w:pPr>
              <w:jc w:val="center"/>
            </w:pPr>
            <w:r>
              <w:t>4.</w:t>
            </w:r>
          </w:p>
        </w:tc>
        <w:tc>
          <w:tcPr>
            <w:tcW w:w="4548" w:type="dxa"/>
            <w:gridSpan w:val="3"/>
          </w:tcPr>
          <w:p w:rsidR="004F7560" w:rsidRDefault="004F7560" w:rsidP="00940921">
            <w:r>
              <w:t>Карточки для единой регистрационной картотеки</w:t>
            </w:r>
          </w:p>
        </w:tc>
        <w:tc>
          <w:tcPr>
            <w:tcW w:w="1417" w:type="dxa"/>
          </w:tcPr>
          <w:p w:rsidR="004F7560" w:rsidRPr="00567614" w:rsidRDefault="004F7560" w:rsidP="00940921">
            <w:pPr>
              <w:jc w:val="center"/>
            </w:pPr>
            <w:r>
              <w:t>Шт.</w:t>
            </w:r>
          </w:p>
        </w:tc>
        <w:tc>
          <w:tcPr>
            <w:tcW w:w="1418" w:type="dxa"/>
          </w:tcPr>
          <w:p w:rsidR="004F7560" w:rsidRDefault="004F7560" w:rsidP="00940921">
            <w:pPr>
              <w:jc w:val="center"/>
            </w:pPr>
            <w:r>
              <w:t>2000</w:t>
            </w:r>
          </w:p>
        </w:tc>
        <w:tc>
          <w:tcPr>
            <w:tcW w:w="1417" w:type="dxa"/>
          </w:tcPr>
          <w:p w:rsidR="004F7560" w:rsidRDefault="004F7560" w:rsidP="00940921">
            <w:pPr>
              <w:jc w:val="center"/>
            </w:pPr>
            <w:r>
              <w:t>2000</w:t>
            </w:r>
          </w:p>
        </w:tc>
        <w:tc>
          <w:tcPr>
            <w:tcW w:w="1559" w:type="dxa"/>
          </w:tcPr>
          <w:p w:rsidR="004F7560" w:rsidRPr="00567614" w:rsidRDefault="004F7560" w:rsidP="00940921">
            <w:pPr>
              <w:jc w:val="center"/>
            </w:pPr>
            <w:r>
              <w:t>2000</w:t>
            </w:r>
          </w:p>
        </w:tc>
        <w:tc>
          <w:tcPr>
            <w:tcW w:w="1843" w:type="dxa"/>
          </w:tcPr>
          <w:p w:rsidR="004F7560" w:rsidRPr="00567614" w:rsidRDefault="004F7560" w:rsidP="00940921">
            <w:pPr>
              <w:jc w:val="center"/>
            </w:pPr>
            <w:r>
              <w:t>0,4</w:t>
            </w:r>
          </w:p>
        </w:tc>
        <w:tc>
          <w:tcPr>
            <w:tcW w:w="1985" w:type="dxa"/>
          </w:tcPr>
          <w:p w:rsidR="004F7560" w:rsidRPr="00567614" w:rsidRDefault="004F7560" w:rsidP="00940921">
            <w:pPr>
              <w:jc w:val="center"/>
            </w:pPr>
            <w:r>
              <w:t>2400</w:t>
            </w:r>
          </w:p>
        </w:tc>
      </w:tr>
      <w:tr w:rsidR="004F7560" w:rsidRPr="00567614" w:rsidTr="00940921">
        <w:tc>
          <w:tcPr>
            <w:tcW w:w="522" w:type="dxa"/>
          </w:tcPr>
          <w:p w:rsidR="004F7560" w:rsidRDefault="004F7560" w:rsidP="00940921">
            <w:pPr>
              <w:jc w:val="center"/>
            </w:pPr>
            <w:r>
              <w:t>5.</w:t>
            </w:r>
          </w:p>
        </w:tc>
        <w:tc>
          <w:tcPr>
            <w:tcW w:w="4548" w:type="dxa"/>
            <w:gridSpan w:val="3"/>
          </w:tcPr>
          <w:p w:rsidR="004F7560" w:rsidRDefault="004F7560" w:rsidP="00940921">
            <w:r>
              <w:t>Инвентарные книги</w:t>
            </w:r>
          </w:p>
        </w:tc>
        <w:tc>
          <w:tcPr>
            <w:tcW w:w="1417" w:type="dxa"/>
          </w:tcPr>
          <w:p w:rsidR="004F7560" w:rsidRPr="00567614" w:rsidRDefault="004F7560" w:rsidP="00940921">
            <w:pPr>
              <w:jc w:val="center"/>
            </w:pPr>
            <w:r>
              <w:t>5</w:t>
            </w:r>
          </w:p>
        </w:tc>
        <w:tc>
          <w:tcPr>
            <w:tcW w:w="1418" w:type="dxa"/>
          </w:tcPr>
          <w:p w:rsidR="004F7560" w:rsidRDefault="004F7560" w:rsidP="00940921">
            <w:pPr>
              <w:jc w:val="center"/>
            </w:pPr>
            <w:r>
              <w:t>5</w:t>
            </w:r>
          </w:p>
        </w:tc>
        <w:tc>
          <w:tcPr>
            <w:tcW w:w="1417" w:type="dxa"/>
          </w:tcPr>
          <w:p w:rsidR="004F7560" w:rsidRDefault="004F7560" w:rsidP="00940921">
            <w:pPr>
              <w:jc w:val="center"/>
            </w:pPr>
            <w:r>
              <w:t>5</w:t>
            </w:r>
          </w:p>
        </w:tc>
        <w:tc>
          <w:tcPr>
            <w:tcW w:w="1559" w:type="dxa"/>
          </w:tcPr>
          <w:p w:rsidR="004F7560" w:rsidRPr="00567614" w:rsidRDefault="004F7560" w:rsidP="00940921">
            <w:pPr>
              <w:jc w:val="center"/>
            </w:pPr>
            <w:r>
              <w:t>15</w:t>
            </w:r>
          </w:p>
        </w:tc>
        <w:tc>
          <w:tcPr>
            <w:tcW w:w="1843" w:type="dxa"/>
          </w:tcPr>
          <w:p w:rsidR="004F7560" w:rsidRPr="00567614" w:rsidRDefault="004F7560" w:rsidP="00940921">
            <w:pPr>
              <w:jc w:val="center"/>
            </w:pPr>
            <w:r>
              <w:t>20</w:t>
            </w:r>
          </w:p>
        </w:tc>
        <w:tc>
          <w:tcPr>
            <w:tcW w:w="1985" w:type="dxa"/>
          </w:tcPr>
          <w:p w:rsidR="004F7560" w:rsidRPr="00567614" w:rsidRDefault="004F7560" w:rsidP="00940921">
            <w:pPr>
              <w:jc w:val="center"/>
            </w:pPr>
            <w:r>
              <w:t>300</w:t>
            </w:r>
          </w:p>
        </w:tc>
      </w:tr>
      <w:tr w:rsidR="004F7560" w:rsidRPr="00567614" w:rsidTr="00940921">
        <w:tc>
          <w:tcPr>
            <w:tcW w:w="522" w:type="dxa"/>
          </w:tcPr>
          <w:p w:rsidR="004F7560" w:rsidRDefault="004F7560" w:rsidP="00940921">
            <w:pPr>
              <w:jc w:val="center"/>
            </w:pPr>
            <w:r>
              <w:t>6.</w:t>
            </w:r>
          </w:p>
        </w:tc>
        <w:tc>
          <w:tcPr>
            <w:tcW w:w="4548" w:type="dxa"/>
            <w:gridSpan w:val="3"/>
          </w:tcPr>
          <w:p w:rsidR="004F7560" w:rsidRDefault="004F7560" w:rsidP="00940921">
            <w:r>
              <w:t>Дневники учета цифровых показателей</w:t>
            </w:r>
          </w:p>
        </w:tc>
        <w:tc>
          <w:tcPr>
            <w:tcW w:w="1417" w:type="dxa"/>
          </w:tcPr>
          <w:p w:rsidR="004F7560" w:rsidRPr="00567614" w:rsidRDefault="004F7560" w:rsidP="00940921">
            <w:pPr>
              <w:jc w:val="center"/>
            </w:pPr>
            <w:r>
              <w:t>20</w:t>
            </w:r>
          </w:p>
        </w:tc>
        <w:tc>
          <w:tcPr>
            <w:tcW w:w="1418" w:type="dxa"/>
          </w:tcPr>
          <w:p w:rsidR="004F7560" w:rsidRDefault="004F7560" w:rsidP="00940921">
            <w:pPr>
              <w:jc w:val="center"/>
            </w:pPr>
            <w:r>
              <w:t>20</w:t>
            </w:r>
          </w:p>
        </w:tc>
        <w:tc>
          <w:tcPr>
            <w:tcW w:w="1417" w:type="dxa"/>
          </w:tcPr>
          <w:p w:rsidR="004F7560" w:rsidRDefault="004F7560" w:rsidP="00940921">
            <w:pPr>
              <w:jc w:val="center"/>
            </w:pPr>
            <w:r>
              <w:t>20</w:t>
            </w:r>
          </w:p>
        </w:tc>
        <w:tc>
          <w:tcPr>
            <w:tcW w:w="1559" w:type="dxa"/>
          </w:tcPr>
          <w:p w:rsidR="004F7560" w:rsidRPr="00567614" w:rsidRDefault="004F7560" w:rsidP="00940921">
            <w:pPr>
              <w:jc w:val="center"/>
            </w:pPr>
            <w:r>
              <w:t>60</w:t>
            </w:r>
          </w:p>
        </w:tc>
        <w:tc>
          <w:tcPr>
            <w:tcW w:w="1843" w:type="dxa"/>
          </w:tcPr>
          <w:p w:rsidR="004F7560" w:rsidRPr="00567614" w:rsidRDefault="004F7560" w:rsidP="00940921">
            <w:pPr>
              <w:jc w:val="center"/>
            </w:pPr>
            <w:r>
              <w:t>10</w:t>
            </w:r>
          </w:p>
        </w:tc>
        <w:tc>
          <w:tcPr>
            <w:tcW w:w="1985" w:type="dxa"/>
          </w:tcPr>
          <w:p w:rsidR="004F7560" w:rsidRPr="00567614" w:rsidRDefault="004F7560" w:rsidP="00940921">
            <w:pPr>
              <w:jc w:val="center"/>
            </w:pPr>
            <w:r>
              <w:t>600</w:t>
            </w:r>
          </w:p>
        </w:tc>
      </w:tr>
      <w:tr w:rsidR="004F7560" w:rsidRPr="00567614" w:rsidTr="00940921">
        <w:tc>
          <w:tcPr>
            <w:tcW w:w="522" w:type="dxa"/>
          </w:tcPr>
          <w:p w:rsidR="004F7560" w:rsidRDefault="004F7560" w:rsidP="00940921">
            <w:pPr>
              <w:jc w:val="center"/>
            </w:pPr>
          </w:p>
        </w:tc>
        <w:tc>
          <w:tcPr>
            <w:tcW w:w="4548" w:type="dxa"/>
            <w:gridSpan w:val="3"/>
          </w:tcPr>
          <w:p w:rsidR="004F7560" w:rsidRDefault="004F7560" w:rsidP="00940921"/>
        </w:tc>
        <w:tc>
          <w:tcPr>
            <w:tcW w:w="1417" w:type="dxa"/>
          </w:tcPr>
          <w:p w:rsidR="004F7560" w:rsidRDefault="004F7560" w:rsidP="00940921">
            <w:pPr>
              <w:jc w:val="center"/>
            </w:pP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r>
              <w:t>итого</w:t>
            </w:r>
          </w:p>
        </w:tc>
        <w:tc>
          <w:tcPr>
            <w:tcW w:w="1985" w:type="dxa"/>
          </w:tcPr>
          <w:p w:rsidR="004F7560" w:rsidRPr="00D85EC7" w:rsidRDefault="004F7560" w:rsidP="00940921">
            <w:pPr>
              <w:jc w:val="center"/>
              <w:rPr>
                <w:b/>
              </w:rPr>
            </w:pPr>
            <w:r w:rsidRPr="00D85EC7">
              <w:rPr>
                <w:b/>
              </w:rPr>
              <w:t>13200</w:t>
            </w:r>
          </w:p>
        </w:tc>
      </w:tr>
      <w:tr w:rsidR="004F7560" w:rsidRPr="00567614" w:rsidTr="00940921">
        <w:tc>
          <w:tcPr>
            <w:tcW w:w="1143" w:type="dxa"/>
            <w:gridSpan w:val="2"/>
          </w:tcPr>
          <w:p w:rsidR="004F7560" w:rsidRDefault="004F7560" w:rsidP="00940921">
            <w:pPr>
              <w:jc w:val="center"/>
            </w:pPr>
          </w:p>
        </w:tc>
        <w:tc>
          <w:tcPr>
            <w:tcW w:w="853" w:type="dxa"/>
          </w:tcPr>
          <w:p w:rsidR="004F7560" w:rsidRDefault="004F7560" w:rsidP="00940921">
            <w:pPr>
              <w:jc w:val="center"/>
            </w:pPr>
          </w:p>
        </w:tc>
        <w:tc>
          <w:tcPr>
            <w:tcW w:w="12713" w:type="dxa"/>
            <w:gridSpan w:val="7"/>
          </w:tcPr>
          <w:p w:rsidR="004F7560" w:rsidRPr="009910F8" w:rsidRDefault="004F7560" w:rsidP="00940921">
            <w:pPr>
              <w:jc w:val="center"/>
              <w:rPr>
                <w:b/>
              </w:rPr>
            </w:pPr>
            <w:r>
              <w:rPr>
                <w:b/>
              </w:rPr>
              <w:t>3</w:t>
            </w:r>
            <w:r w:rsidRPr="009910F8">
              <w:rPr>
                <w:b/>
              </w:rPr>
              <w:t>.Библиотечная мебел</w:t>
            </w:r>
            <w:proofErr w:type="gramStart"/>
            <w:r w:rsidRPr="009910F8">
              <w:rPr>
                <w:b/>
              </w:rPr>
              <w:t>ь</w:t>
            </w:r>
            <w:r>
              <w:rPr>
                <w:b/>
              </w:rPr>
              <w:t>(</w:t>
            </w:r>
            <w:proofErr w:type="spellStart"/>
            <w:proofErr w:type="gramEnd"/>
            <w:r>
              <w:rPr>
                <w:b/>
              </w:rPr>
              <w:t>кол-во,руб</w:t>
            </w:r>
            <w:proofErr w:type="spellEnd"/>
            <w:r>
              <w:rPr>
                <w:b/>
              </w:rPr>
              <w:t>.)</w:t>
            </w:r>
          </w:p>
        </w:tc>
      </w:tr>
      <w:tr w:rsidR="004F7560" w:rsidRPr="00567614" w:rsidTr="00940921">
        <w:tc>
          <w:tcPr>
            <w:tcW w:w="522" w:type="dxa"/>
          </w:tcPr>
          <w:p w:rsidR="004F7560" w:rsidRDefault="004F7560" w:rsidP="00940921">
            <w:pPr>
              <w:jc w:val="center"/>
            </w:pPr>
            <w:r>
              <w:t>1.</w:t>
            </w:r>
          </w:p>
        </w:tc>
        <w:tc>
          <w:tcPr>
            <w:tcW w:w="4548" w:type="dxa"/>
            <w:gridSpan w:val="3"/>
          </w:tcPr>
          <w:p w:rsidR="004F7560" w:rsidRDefault="004F7560" w:rsidP="00940921">
            <w:r>
              <w:t>Стеллажи для книжных выставок</w:t>
            </w:r>
          </w:p>
        </w:tc>
        <w:tc>
          <w:tcPr>
            <w:tcW w:w="1417" w:type="dxa"/>
          </w:tcPr>
          <w:p w:rsidR="004F7560" w:rsidRPr="00567614" w:rsidRDefault="004F7560" w:rsidP="00940921">
            <w:r>
              <w:t xml:space="preserve">       5</w:t>
            </w:r>
          </w:p>
        </w:tc>
        <w:tc>
          <w:tcPr>
            <w:tcW w:w="1418" w:type="dxa"/>
          </w:tcPr>
          <w:p w:rsidR="004F7560" w:rsidRDefault="004F7560" w:rsidP="00940921">
            <w:pPr>
              <w:jc w:val="center"/>
            </w:pPr>
            <w:r>
              <w:t>5</w:t>
            </w:r>
          </w:p>
        </w:tc>
        <w:tc>
          <w:tcPr>
            <w:tcW w:w="1417" w:type="dxa"/>
          </w:tcPr>
          <w:p w:rsidR="004F7560" w:rsidRDefault="004F7560" w:rsidP="00940921">
            <w:pPr>
              <w:jc w:val="center"/>
            </w:pPr>
            <w:r>
              <w:t>5</w:t>
            </w:r>
          </w:p>
        </w:tc>
        <w:tc>
          <w:tcPr>
            <w:tcW w:w="1559" w:type="dxa"/>
          </w:tcPr>
          <w:p w:rsidR="004F7560" w:rsidRPr="00567614" w:rsidRDefault="004F7560" w:rsidP="00940921">
            <w:pPr>
              <w:jc w:val="center"/>
            </w:pPr>
            <w:r>
              <w:t>15</w:t>
            </w:r>
          </w:p>
        </w:tc>
        <w:tc>
          <w:tcPr>
            <w:tcW w:w="1843" w:type="dxa"/>
          </w:tcPr>
          <w:p w:rsidR="004F7560" w:rsidRPr="00567614" w:rsidRDefault="004F7560" w:rsidP="00940921">
            <w:pPr>
              <w:jc w:val="center"/>
            </w:pPr>
            <w:r>
              <w:t>2000</w:t>
            </w:r>
          </w:p>
        </w:tc>
        <w:tc>
          <w:tcPr>
            <w:tcW w:w="1985" w:type="dxa"/>
          </w:tcPr>
          <w:p w:rsidR="004F7560" w:rsidRPr="00567614" w:rsidRDefault="004F7560" w:rsidP="00940921">
            <w:pPr>
              <w:jc w:val="center"/>
            </w:pPr>
            <w:r>
              <w:t>30000</w:t>
            </w:r>
          </w:p>
        </w:tc>
      </w:tr>
      <w:tr w:rsidR="004F7560" w:rsidRPr="00567614" w:rsidTr="00940921">
        <w:tc>
          <w:tcPr>
            <w:tcW w:w="522" w:type="dxa"/>
          </w:tcPr>
          <w:p w:rsidR="004F7560" w:rsidRDefault="004F7560" w:rsidP="00940921">
            <w:pPr>
              <w:jc w:val="center"/>
            </w:pPr>
            <w:r>
              <w:t>2.</w:t>
            </w:r>
          </w:p>
        </w:tc>
        <w:tc>
          <w:tcPr>
            <w:tcW w:w="4548" w:type="dxa"/>
            <w:gridSpan w:val="3"/>
          </w:tcPr>
          <w:p w:rsidR="004F7560" w:rsidRDefault="004F7560" w:rsidP="00940921">
            <w:r>
              <w:t>Кафедра</w:t>
            </w:r>
          </w:p>
        </w:tc>
        <w:tc>
          <w:tcPr>
            <w:tcW w:w="1417" w:type="dxa"/>
          </w:tcPr>
          <w:p w:rsidR="004F7560" w:rsidRPr="00567614" w:rsidRDefault="004F7560" w:rsidP="00940921">
            <w:pPr>
              <w:jc w:val="center"/>
            </w:pPr>
            <w:r>
              <w:t>3</w:t>
            </w:r>
          </w:p>
        </w:tc>
        <w:tc>
          <w:tcPr>
            <w:tcW w:w="1418" w:type="dxa"/>
          </w:tcPr>
          <w:p w:rsidR="004F7560" w:rsidRDefault="004F7560" w:rsidP="00940921">
            <w:pPr>
              <w:jc w:val="center"/>
            </w:pPr>
            <w:r>
              <w:t>2</w:t>
            </w:r>
          </w:p>
        </w:tc>
        <w:tc>
          <w:tcPr>
            <w:tcW w:w="1417" w:type="dxa"/>
          </w:tcPr>
          <w:p w:rsidR="004F7560" w:rsidRDefault="004F7560" w:rsidP="00940921">
            <w:pPr>
              <w:jc w:val="center"/>
            </w:pPr>
            <w:r>
              <w:t>2</w:t>
            </w:r>
          </w:p>
        </w:tc>
        <w:tc>
          <w:tcPr>
            <w:tcW w:w="1559" w:type="dxa"/>
          </w:tcPr>
          <w:p w:rsidR="004F7560" w:rsidRPr="00567614" w:rsidRDefault="004F7560" w:rsidP="00940921">
            <w:pPr>
              <w:jc w:val="center"/>
            </w:pPr>
            <w:r>
              <w:t>7</w:t>
            </w:r>
          </w:p>
        </w:tc>
        <w:tc>
          <w:tcPr>
            <w:tcW w:w="1843" w:type="dxa"/>
          </w:tcPr>
          <w:p w:rsidR="004F7560" w:rsidRPr="00567614" w:rsidRDefault="004F7560" w:rsidP="00940921">
            <w:pPr>
              <w:jc w:val="center"/>
            </w:pPr>
            <w:r>
              <w:t>3000</w:t>
            </w:r>
          </w:p>
        </w:tc>
        <w:tc>
          <w:tcPr>
            <w:tcW w:w="1985" w:type="dxa"/>
          </w:tcPr>
          <w:p w:rsidR="004F7560" w:rsidRPr="00567614" w:rsidRDefault="004F7560" w:rsidP="00940921">
            <w:pPr>
              <w:jc w:val="center"/>
            </w:pPr>
            <w:r>
              <w:t>21000</w:t>
            </w:r>
          </w:p>
        </w:tc>
      </w:tr>
      <w:tr w:rsidR="004F7560" w:rsidRPr="00567614" w:rsidTr="00940921">
        <w:tc>
          <w:tcPr>
            <w:tcW w:w="522" w:type="dxa"/>
          </w:tcPr>
          <w:p w:rsidR="004F7560" w:rsidRDefault="004F7560" w:rsidP="00940921">
            <w:pPr>
              <w:jc w:val="center"/>
            </w:pPr>
            <w:r>
              <w:t>3.</w:t>
            </w:r>
          </w:p>
        </w:tc>
        <w:tc>
          <w:tcPr>
            <w:tcW w:w="4548" w:type="dxa"/>
            <w:gridSpan w:val="3"/>
          </w:tcPr>
          <w:p w:rsidR="004F7560" w:rsidRDefault="004F7560" w:rsidP="00940921">
            <w:r>
              <w:t xml:space="preserve">Столы </w:t>
            </w:r>
          </w:p>
        </w:tc>
        <w:tc>
          <w:tcPr>
            <w:tcW w:w="1417" w:type="dxa"/>
          </w:tcPr>
          <w:p w:rsidR="004F7560" w:rsidRPr="00567614" w:rsidRDefault="004F7560" w:rsidP="00940921">
            <w:pPr>
              <w:jc w:val="center"/>
            </w:pPr>
            <w:r>
              <w:t>20</w:t>
            </w:r>
          </w:p>
        </w:tc>
        <w:tc>
          <w:tcPr>
            <w:tcW w:w="1418" w:type="dxa"/>
          </w:tcPr>
          <w:p w:rsidR="004F7560" w:rsidRDefault="004F7560" w:rsidP="00940921">
            <w:pPr>
              <w:jc w:val="center"/>
            </w:pPr>
            <w:r>
              <w:t>20</w:t>
            </w:r>
          </w:p>
        </w:tc>
        <w:tc>
          <w:tcPr>
            <w:tcW w:w="1417" w:type="dxa"/>
          </w:tcPr>
          <w:p w:rsidR="004F7560" w:rsidRDefault="004F7560" w:rsidP="00940921">
            <w:pPr>
              <w:jc w:val="center"/>
            </w:pPr>
            <w:r>
              <w:t>20</w:t>
            </w:r>
          </w:p>
        </w:tc>
        <w:tc>
          <w:tcPr>
            <w:tcW w:w="1559" w:type="dxa"/>
          </w:tcPr>
          <w:p w:rsidR="004F7560" w:rsidRPr="00567614" w:rsidRDefault="004F7560" w:rsidP="00940921">
            <w:pPr>
              <w:jc w:val="center"/>
            </w:pPr>
            <w:r>
              <w:t>60</w:t>
            </w:r>
          </w:p>
        </w:tc>
        <w:tc>
          <w:tcPr>
            <w:tcW w:w="1843" w:type="dxa"/>
          </w:tcPr>
          <w:p w:rsidR="004F7560" w:rsidRPr="00567614" w:rsidRDefault="004F7560" w:rsidP="00940921">
            <w:pPr>
              <w:jc w:val="center"/>
            </w:pPr>
            <w:r>
              <w:t>2000</w:t>
            </w:r>
          </w:p>
        </w:tc>
        <w:tc>
          <w:tcPr>
            <w:tcW w:w="1985" w:type="dxa"/>
          </w:tcPr>
          <w:p w:rsidR="004F7560" w:rsidRPr="00567614" w:rsidRDefault="004F7560" w:rsidP="00940921">
            <w:pPr>
              <w:jc w:val="center"/>
            </w:pPr>
            <w:r>
              <w:t>120000</w:t>
            </w:r>
          </w:p>
        </w:tc>
      </w:tr>
      <w:tr w:rsidR="004F7560" w:rsidRPr="00567614" w:rsidTr="00940921">
        <w:tc>
          <w:tcPr>
            <w:tcW w:w="522" w:type="dxa"/>
          </w:tcPr>
          <w:p w:rsidR="004F7560" w:rsidRDefault="004F7560" w:rsidP="00940921">
            <w:pPr>
              <w:jc w:val="center"/>
            </w:pPr>
            <w:r>
              <w:t>4.</w:t>
            </w:r>
          </w:p>
        </w:tc>
        <w:tc>
          <w:tcPr>
            <w:tcW w:w="4548" w:type="dxa"/>
            <w:gridSpan w:val="3"/>
          </w:tcPr>
          <w:p w:rsidR="004F7560" w:rsidRDefault="004F7560" w:rsidP="00940921">
            <w:r>
              <w:t>Стулья</w:t>
            </w:r>
          </w:p>
        </w:tc>
        <w:tc>
          <w:tcPr>
            <w:tcW w:w="1417" w:type="dxa"/>
          </w:tcPr>
          <w:p w:rsidR="004F7560" w:rsidRDefault="004F7560" w:rsidP="00940921">
            <w:pPr>
              <w:jc w:val="center"/>
            </w:pPr>
            <w:r>
              <w:t>20</w:t>
            </w:r>
          </w:p>
        </w:tc>
        <w:tc>
          <w:tcPr>
            <w:tcW w:w="1418" w:type="dxa"/>
          </w:tcPr>
          <w:p w:rsidR="004F7560" w:rsidRDefault="004F7560" w:rsidP="00940921">
            <w:pPr>
              <w:jc w:val="center"/>
            </w:pPr>
            <w:r>
              <w:t>20</w:t>
            </w:r>
          </w:p>
        </w:tc>
        <w:tc>
          <w:tcPr>
            <w:tcW w:w="1417" w:type="dxa"/>
          </w:tcPr>
          <w:p w:rsidR="004F7560" w:rsidRDefault="004F7560" w:rsidP="00940921">
            <w:r>
              <w:t>20</w:t>
            </w:r>
          </w:p>
        </w:tc>
        <w:tc>
          <w:tcPr>
            <w:tcW w:w="1559" w:type="dxa"/>
          </w:tcPr>
          <w:p w:rsidR="004F7560" w:rsidRDefault="004F7560" w:rsidP="00940921">
            <w:pPr>
              <w:jc w:val="center"/>
            </w:pPr>
            <w:r>
              <w:t>60</w:t>
            </w:r>
          </w:p>
        </w:tc>
        <w:tc>
          <w:tcPr>
            <w:tcW w:w="1843" w:type="dxa"/>
          </w:tcPr>
          <w:p w:rsidR="004F7560" w:rsidRDefault="004F7560" w:rsidP="00940921">
            <w:pPr>
              <w:jc w:val="center"/>
            </w:pPr>
            <w:r>
              <w:t>500</w:t>
            </w:r>
          </w:p>
        </w:tc>
        <w:tc>
          <w:tcPr>
            <w:tcW w:w="1985" w:type="dxa"/>
          </w:tcPr>
          <w:p w:rsidR="004F7560" w:rsidRDefault="004F7560" w:rsidP="00940921">
            <w:pPr>
              <w:jc w:val="center"/>
            </w:pPr>
            <w:r>
              <w:t>30000</w:t>
            </w:r>
          </w:p>
        </w:tc>
      </w:tr>
      <w:tr w:rsidR="004F7560" w:rsidRPr="00567614" w:rsidTr="00940921">
        <w:tc>
          <w:tcPr>
            <w:tcW w:w="1143" w:type="dxa"/>
            <w:gridSpan w:val="2"/>
          </w:tcPr>
          <w:p w:rsidR="004F7560" w:rsidRDefault="004F7560" w:rsidP="00940921">
            <w:pPr>
              <w:jc w:val="center"/>
            </w:pPr>
          </w:p>
        </w:tc>
        <w:tc>
          <w:tcPr>
            <w:tcW w:w="853" w:type="dxa"/>
          </w:tcPr>
          <w:p w:rsidR="004F7560" w:rsidRDefault="004F7560" w:rsidP="00940921">
            <w:pPr>
              <w:jc w:val="center"/>
            </w:pPr>
          </w:p>
        </w:tc>
        <w:tc>
          <w:tcPr>
            <w:tcW w:w="12713" w:type="dxa"/>
            <w:gridSpan w:val="7"/>
          </w:tcPr>
          <w:p w:rsidR="004F7560" w:rsidRDefault="004F7560" w:rsidP="00940921">
            <w:pPr>
              <w:rPr>
                <w:b/>
              </w:rPr>
            </w:pPr>
            <w:r>
              <w:t>Итого</w:t>
            </w:r>
            <w:r w:rsidRPr="005D6EBF">
              <w:rPr>
                <w:b/>
              </w:rPr>
              <w:t xml:space="preserve">:         </w:t>
            </w:r>
            <w:r>
              <w:rPr>
                <w:b/>
              </w:rPr>
              <w:t xml:space="preserve">          </w:t>
            </w:r>
            <w:r w:rsidRPr="005D6EBF">
              <w:rPr>
                <w:b/>
              </w:rPr>
              <w:t xml:space="preserve"> </w:t>
            </w:r>
            <w:r>
              <w:rPr>
                <w:b/>
              </w:rPr>
              <w:t>201000</w:t>
            </w:r>
            <w:r w:rsidRPr="005D6EBF">
              <w:rPr>
                <w:b/>
              </w:rPr>
              <w:t xml:space="preserve">                                                                                                                         </w:t>
            </w:r>
          </w:p>
          <w:p w:rsidR="004F7560" w:rsidRPr="009910F8" w:rsidRDefault="004F7560" w:rsidP="00940921">
            <w:pPr>
              <w:jc w:val="center"/>
              <w:rPr>
                <w:b/>
              </w:rPr>
            </w:pPr>
            <w:r>
              <w:rPr>
                <w:b/>
              </w:rPr>
              <w:t>4</w:t>
            </w:r>
            <w:r w:rsidRPr="009910F8">
              <w:rPr>
                <w:b/>
              </w:rPr>
              <w:t>. Приобретение оргтехники и лицензионных программ</w:t>
            </w:r>
            <w:r w:rsidR="00B67C43">
              <w:rPr>
                <w:b/>
              </w:rPr>
              <w:t xml:space="preserve"> </w:t>
            </w:r>
            <w:r>
              <w:rPr>
                <w:b/>
              </w:rPr>
              <w:t>(</w:t>
            </w:r>
            <w:proofErr w:type="spellStart"/>
            <w:r>
              <w:rPr>
                <w:b/>
              </w:rPr>
              <w:t>кол-во</w:t>
            </w:r>
            <w:proofErr w:type="gramStart"/>
            <w:r>
              <w:rPr>
                <w:b/>
              </w:rPr>
              <w:t>,р</w:t>
            </w:r>
            <w:proofErr w:type="gramEnd"/>
            <w:r>
              <w:rPr>
                <w:b/>
              </w:rPr>
              <w:t>уб</w:t>
            </w:r>
            <w:proofErr w:type="spellEnd"/>
            <w:r>
              <w:rPr>
                <w:b/>
              </w:rPr>
              <w:t>)</w:t>
            </w:r>
          </w:p>
        </w:tc>
      </w:tr>
      <w:tr w:rsidR="004F7560" w:rsidRPr="00567614" w:rsidTr="00940921">
        <w:tc>
          <w:tcPr>
            <w:tcW w:w="522" w:type="dxa"/>
          </w:tcPr>
          <w:p w:rsidR="004F7560" w:rsidRDefault="004F7560" w:rsidP="00940921">
            <w:pPr>
              <w:jc w:val="center"/>
            </w:pPr>
            <w:r>
              <w:t>1.</w:t>
            </w:r>
          </w:p>
        </w:tc>
        <w:tc>
          <w:tcPr>
            <w:tcW w:w="4548" w:type="dxa"/>
            <w:gridSpan w:val="3"/>
          </w:tcPr>
          <w:p w:rsidR="004F7560" w:rsidRPr="00515E87" w:rsidRDefault="004F7560" w:rsidP="00940921">
            <w:pPr>
              <w:jc w:val="both"/>
              <w:rPr>
                <w:sz w:val="24"/>
                <w:szCs w:val="24"/>
              </w:rPr>
            </w:pPr>
            <w:r w:rsidRPr="00515E87">
              <w:rPr>
                <w:sz w:val="24"/>
                <w:szCs w:val="24"/>
              </w:rPr>
              <w:t xml:space="preserve">Копировально-множительная техника </w:t>
            </w:r>
          </w:p>
        </w:tc>
        <w:tc>
          <w:tcPr>
            <w:tcW w:w="1417" w:type="dxa"/>
          </w:tcPr>
          <w:p w:rsidR="004F7560" w:rsidRDefault="004F7560" w:rsidP="00940921">
            <w:pPr>
              <w:jc w:val="center"/>
            </w:pPr>
            <w:r>
              <w:t>6</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r>
              <w:t>6</w:t>
            </w:r>
          </w:p>
        </w:tc>
        <w:tc>
          <w:tcPr>
            <w:tcW w:w="1843" w:type="dxa"/>
          </w:tcPr>
          <w:p w:rsidR="004F7560" w:rsidRDefault="004F7560" w:rsidP="00940921">
            <w:pPr>
              <w:jc w:val="center"/>
            </w:pPr>
            <w:r>
              <w:t>8000</w:t>
            </w:r>
          </w:p>
        </w:tc>
        <w:tc>
          <w:tcPr>
            <w:tcW w:w="1985" w:type="dxa"/>
          </w:tcPr>
          <w:p w:rsidR="004F7560" w:rsidRDefault="004F7560" w:rsidP="00940921">
            <w:pPr>
              <w:jc w:val="center"/>
            </w:pPr>
            <w:r>
              <w:t>48000</w:t>
            </w:r>
          </w:p>
        </w:tc>
      </w:tr>
      <w:tr w:rsidR="004F7560" w:rsidRPr="00567614" w:rsidTr="00940921">
        <w:tc>
          <w:tcPr>
            <w:tcW w:w="522" w:type="dxa"/>
          </w:tcPr>
          <w:p w:rsidR="004F7560" w:rsidRDefault="004F7560" w:rsidP="00940921">
            <w:pPr>
              <w:jc w:val="center"/>
            </w:pPr>
            <w:r>
              <w:t>2.</w:t>
            </w:r>
          </w:p>
        </w:tc>
        <w:tc>
          <w:tcPr>
            <w:tcW w:w="4548" w:type="dxa"/>
            <w:gridSpan w:val="3"/>
          </w:tcPr>
          <w:p w:rsidR="004F7560" w:rsidRDefault="004F7560" w:rsidP="00940921">
            <w:r>
              <w:t>Ноутбук</w:t>
            </w:r>
          </w:p>
        </w:tc>
        <w:tc>
          <w:tcPr>
            <w:tcW w:w="1417" w:type="dxa"/>
          </w:tcPr>
          <w:p w:rsidR="004F7560" w:rsidRDefault="004F7560" w:rsidP="00940921">
            <w:pPr>
              <w:jc w:val="center"/>
            </w:pPr>
            <w:r>
              <w:t>3</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r>
              <w:t>3</w:t>
            </w:r>
          </w:p>
        </w:tc>
        <w:tc>
          <w:tcPr>
            <w:tcW w:w="1843" w:type="dxa"/>
          </w:tcPr>
          <w:p w:rsidR="004F7560" w:rsidRDefault="004F7560" w:rsidP="00940921">
            <w:pPr>
              <w:jc w:val="center"/>
            </w:pPr>
            <w:r>
              <w:t>13000</w:t>
            </w:r>
          </w:p>
        </w:tc>
        <w:tc>
          <w:tcPr>
            <w:tcW w:w="1985" w:type="dxa"/>
          </w:tcPr>
          <w:p w:rsidR="004F7560" w:rsidRDefault="004F7560" w:rsidP="00940921">
            <w:pPr>
              <w:jc w:val="center"/>
            </w:pPr>
            <w:r>
              <w:t>39000</w:t>
            </w:r>
          </w:p>
        </w:tc>
      </w:tr>
      <w:tr w:rsidR="004F7560" w:rsidRPr="00567614" w:rsidTr="00940921">
        <w:tc>
          <w:tcPr>
            <w:tcW w:w="522" w:type="dxa"/>
          </w:tcPr>
          <w:p w:rsidR="004F7560" w:rsidRDefault="004F7560" w:rsidP="00940921">
            <w:pPr>
              <w:jc w:val="center"/>
            </w:pPr>
            <w:r>
              <w:t>3.</w:t>
            </w:r>
          </w:p>
        </w:tc>
        <w:tc>
          <w:tcPr>
            <w:tcW w:w="4548" w:type="dxa"/>
            <w:gridSpan w:val="3"/>
          </w:tcPr>
          <w:p w:rsidR="004F7560" w:rsidRDefault="004F7560" w:rsidP="00940921">
            <w:r>
              <w:t>Принтер лазерный</w:t>
            </w:r>
          </w:p>
        </w:tc>
        <w:tc>
          <w:tcPr>
            <w:tcW w:w="1417" w:type="dxa"/>
          </w:tcPr>
          <w:p w:rsidR="004F7560" w:rsidRDefault="004F7560" w:rsidP="00940921">
            <w:r>
              <w:t xml:space="preserve">       1</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r>
              <w:t>1</w:t>
            </w:r>
          </w:p>
        </w:tc>
        <w:tc>
          <w:tcPr>
            <w:tcW w:w="1843" w:type="dxa"/>
          </w:tcPr>
          <w:p w:rsidR="004F7560" w:rsidRDefault="004F7560" w:rsidP="00940921">
            <w:pPr>
              <w:jc w:val="center"/>
            </w:pPr>
            <w:r>
              <w:t>3000</w:t>
            </w:r>
          </w:p>
        </w:tc>
        <w:tc>
          <w:tcPr>
            <w:tcW w:w="1985" w:type="dxa"/>
          </w:tcPr>
          <w:p w:rsidR="004F7560" w:rsidRDefault="004F7560" w:rsidP="00940921">
            <w:pPr>
              <w:jc w:val="center"/>
            </w:pPr>
            <w:r>
              <w:t>3000</w:t>
            </w:r>
          </w:p>
        </w:tc>
      </w:tr>
      <w:tr w:rsidR="004F7560" w:rsidRPr="00567614" w:rsidTr="00940921">
        <w:tc>
          <w:tcPr>
            <w:tcW w:w="522" w:type="dxa"/>
          </w:tcPr>
          <w:p w:rsidR="004F7560" w:rsidRDefault="004F7560" w:rsidP="00940921">
            <w:pPr>
              <w:jc w:val="center"/>
            </w:pPr>
            <w:r>
              <w:t>4.</w:t>
            </w:r>
          </w:p>
        </w:tc>
        <w:tc>
          <w:tcPr>
            <w:tcW w:w="4548" w:type="dxa"/>
            <w:gridSpan w:val="3"/>
          </w:tcPr>
          <w:p w:rsidR="004F7560" w:rsidRPr="002A3F6B" w:rsidRDefault="004F7560" w:rsidP="00940921">
            <w:pPr>
              <w:jc w:val="both"/>
            </w:pPr>
            <w:r w:rsidRPr="002A3F6B">
              <w:t xml:space="preserve">Кабель для внутренней локальной сети </w:t>
            </w:r>
          </w:p>
          <w:p w:rsidR="004F7560" w:rsidRDefault="004F7560" w:rsidP="00940921"/>
        </w:tc>
        <w:tc>
          <w:tcPr>
            <w:tcW w:w="1417" w:type="dxa"/>
          </w:tcPr>
          <w:p w:rsidR="004F7560" w:rsidRDefault="004F7560" w:rsidP="00940921">
            <w:pPr>
              <w:jc w:val="center"/>
            </w:pPr>
            <w:r>
              <w:t>300м</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r>
              <w:t>300</w:t>
            </w:r>
          </w:p>
        </w:tc>
        <w:tc>
          <w:tcPr>
            <w:tcW w:w="1843" w:type="dxa"/>
          </w:tcPr>
          <w:p w:rsidR="004F7560" w:rsidRDefault="004F7560" w:rsidP="00940921">
            <w:pPr>
              <w:jc w:val="center"/>
            </w:pPr>
            <w:r>
              <w:t>15</w:t>
            </w:r>
          </w:p>
        </w:tc>
        <w:tc>
          <w:tcPr>
            <w:tcW w:w="1985" w:type="dxa"/>
          </w:tcPr>
          <w:p w:rsidR="004F7560" w:rsidRDefault="004F7560" w:rsidP="00940921">
            <w:pPr>
              <w:jc w:val="center"/>
            </w:pPr>
            <w:r>
              <w:t>4500</w:t>
            </w:r>
          </w:p>
        </w:tc>
      </w:tr>
      <w:tr w:rsidR="004F7560" w:rsidRPr="00567614" w:rsidTr="00940921">
        <w:tc>
          <w:tcPr>
            <w:tcW w:w="522" w:type="dxa"/>
          </w:tcPr>
          <w:p w:rsidR="004F7560" w:rsidRDefault="004F7560" w:rsidP="00940921">
            <w:pPr>
              <w:jc w:val="center"/>
            </w:pPr>
            <w:r>
              <w:t>5.</w:t>
            </w:r>
          </w:p>
        </w:tc>
        <w:tc>
          <w:tcPr>
            <w:tcW w:w="4548" w:type="dxa"/>
            <w:gridSpan w:val="3"/>
          </w:tcPr>
          <w:p w:rsidR="004F7560" w:rsidRDefault="004F7560" w:rsidP="00940921">
            <w:proofErr w:type="spellStart"/>
            <w:r>
              <w:t>Мультимедийный</w:t>
            </w:r>
            <w:proofErr w:type="spellEnd"/>
            <w:r>
              <w:t xml:space="preserve"> видеопроектор</w:t>
            </w:r>
          </w:p>
        </w:tc>
        <w:tc>
          <w:tcPr>
            <w:tcW w:w="1417" w:type="dxa"/>
          </w:tcPr>
          <w:p w:rsidR="004F7560" w:rsidRDefault="004F7560" w:rsidP="00940921">
            <w:pPr>
              <w:jc w:val="center"/>
            </w:pPr>
            <w:r>
              <w:t>1</w:t>
            </w:r>
          </w:p>
        </w:tc>
        <w:tc>
          <w:tcPr>
            <w:tcW w:w="1418" w:type="dxa"/>
          </w:tcPr>
          <w:p w:rsidR="004F7560" w:rsidRDefault="004F7560" w:rsidP="00940921">
            <w:pPr>
              <w:jc w:val="center"/>
            </w:pPr>
            <w:r>
              <w:t>1</w:t>
            </w:r>
          </w:p>
        </w:tc>
        <w:tc>
          <w:tcPr>
            <w:tcW w:w="1417" w:type="dxa"/>
          </w:tcPr>
          <w:p w:rsidR="004F7560" w:rsidRDefault="004F7560" w:rsidP="00940921">
            <w:pPr>
              <w:jc w:val="center"/>
            </w:pPr>
            <w:r>
              <w:t>2</w:t>
            </w:r>
          </w:p>
        </w:tc>
        <w:tc>
          <w:tcPr>
            <w:tcW w:w="1559" w:type="dxa"/>
          </w:tcPr>
          <w:p w:rsidR="004F7560" w:rsidRDefault="004F7560" w:rsidP="00940921">
            <w:pPr>
              <w:jc w:val="center"/>
            </w:pPr>
            <w:r>
              <w:t>4</w:t>
            </w:r>
          </w:p>
        </w:tc>
        <w:tc>
          <w:tcPr>
            <w:tcW w:w="1843" w:type="dxa"/>
          </w:tcPr>
          <w:p w:rsidR="004F7560" w:rsidRDefault="004F7560" w:rsidP="00940921">
            <w:pPr>
              <w:jc w:val="center"/>
            </w:pPr>
            <w:r>
              <w:t>16000</w:t>
            </w:r>
          </w:p>
        </w:tc>
        <w:tc>
          <w:tcPr>
            <w:tcW w:w="1985" w:type="dxa"/>
          </w:tcPr>
          <w:p w:rsidR="004F7560" w:rsidRDefault="004F7560" w:rsidP="00940921">
            <w:pPr>
              <w:jc w:val="center"/>
            </w:pPr>
            <w:r>
              <w:t>64000</w:t>
            </w:r>
          </w:p>
        </w:tc>
      </w:tr>
      <w:tr w:rsidR="004F7560" w:rsidRPr="00567614" w:rsidTr="00940921">
        <w:tc>
          <w:tcPr>
            <w:tcW w:w="522" w:type="dxa"/>
          </w:tcPr>
          <w:p w:rsidR="004F7560" w:rsidRDefault="004F7560" w:rsidP="00940921">
            <w:pPr>
              <w:jc w:val="center"/>
            </w:pPr>
            <w:r>
              <w:t>6.</w:t>
            </w:r>
          </w:p>
        </w:tc>
        <w:tc>
          <w:tcPr>
            <w:tcW w:w="4548" w:type="dxa"/>
            <w:gridSpan w:val="3"/>
          </w:tcPr>
          <w:p w:rsidR="004F7560" w:rsidRPr="00A37967" w:rsidRDefault="004F7560" w:rsidP="00940921">
            <w:pPr>
              <w:rPr>
                <w:sz w:val="24"/>
                <w:szCs w:val="24"/>
              </w:rPr>
            </w:pPr>
            <w:r w:rsidRPr="00A37967">
              <w:rPr>
                <w:sz w:val="24"/>
                <w:szCs w:val="24"/>
              </w:rPr>
              <w:t>ИРБИС  (лицензионная программа по электронному каталогу)</w:t>
            </w:r>
          </w:p>
        </w:tc>
        <w:tc>
          <w:tcPr>
            <w:tcW w:w="1417" w:type="dxa"/>
          </w:tcPr>
          <w:p w:rsidR="004F7560" w:rsidRDefault="004F7560" w:rsidP="00940921">
            <w:pPr>
              <w:jc w:val="center"/>
            </w:pPr>
            <w:r>
              <w:t>1</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r>
              <w:t>1</w:t>
            </w:r>
          </w:p>
        </w:tc>
        <w:tc>
          <w:tcPr>
            <w:tcW w:w="1843" w:type="dxa"/>
          </w:tcPr>
          <w:p w:rsidR="004F7560" w:rsidRDefault="004F7560" w:rsidP="00940921">
            <w:pPr>
              <w:jc w:val="center"/>
            </w:pPr>
            <w:r>
              <w:t>2000</w:t>
            </w:r>
          </w:p>
        </w:tc>
        <w:tc>
          <w:tcPr>
            <w:tcW w:w="1985" w:type="dxa"/>
          </w:tcPr>
          <w:p w:rsidR="004F7560" w:rsidRDefault="004F7560" w:rsidP="00940921">
            <w:pPr>
              <w:jc w:val="center"/>
            </w:pPr>
            <w:r>
              <w:t>2000</w:t>
            </w:r>
          </w:p>
        </w:tc>
      </w:tr>
      <w:tr w:rsidR="004F7560" w:rsidRPr="00567614" w:rsidTr="00940921">
        <w:tc>
          <w:tcPr>
            <w:tcW w:w="522" w:type="dxa"/>
          </w:tcPr>
          <w:p w:rsidR="004F7560" w:rsidRDefault="004F7560" w:rsidP="00940921">
            <w:pPr>
              <w:jc w:val="center"/>
            </w:pPr>
            <w:r>
              <w:t>7.</w:t>
            </w:r>
          </w:p>
        </w:tc>
        <w:tc>
          <w:tcPr>
            <w:tcW w:w="4548" w:type="dxa"/>
            <w:gridSpan w:val="3"/>
          </w:tcPr>
          <w:p w:rsidR="004F7560" w:rsidRDefault="004F7560" w:rsidP="00940921">
            <w:r>
              <w:t xml:space="preserve">Сканер </w:t>
            </w:r>
          </w:p>
        </w:tc>
        <w:tc>
          <w:tcPr>
            <w:tcW w:w="1417" w:type="dxa"/>
          </w:tcPr>
          <w:p w:rsidR="004F7560" w:rsidRDefault="004F7560" w:rsidP="00940921">
            <w:r>
              <w:t xml:space="preserve">       1</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r>
              <w:t>1</w:t>
            </w:r>
          </w:p>
        </w:tc>
        <w:tc>
          <w:tcPr>
            <w:tcW w:w="1843" w:type="dxa"/>
          </w:tcPr>
          <w:p w:rsidR="004F7560" w:rsidRDefault="004F7560" w:rsidP="00940921">
            <w:pPr>
              <w:jc w:val="center"/>
            </w:pPr>
            <w:r>
              <w:t>5000</w:t>
            </w:r>
          </w:p>
        </w:tc>
        <w:tc>
          <w:tcPr>
            <w:tcW w:w="1985" w:type="dxa"/>
          </w:tcPr>
          <w:p w:rsidR="004F7560" w:rsidRDefault="004F7560" w:rsidP="00940921">
            <w:pPr>
              <w:jc w:val="center"/>
            </w:pPr>
            <w:r>
              <w:t>5000</w:t>
            </w:r>
          </w:p>
        </w:tc>
      </w:tr>
      <w:tr w:rsidR="004F7560" w:rsidRPr="00567614" w:rsidTr="00940921">
        <w:tc>
          <w:tcPr>
            <w:tcW w:w="522" w:type="dxa"/>
          </w:tcPr>
          <w:p w:rsidR="004F7560" w:rsidRDefault="004F7560" w:rsidP="00940921">
            <w:pPr>
              <w:jc w:val="center"/>
            </w:pPr>
            <w:r>
              <w:t>8.</w:t>
            </w:r>
          </w:p>
        </w:tc>
        <w:tc>
          <w:tcPr>
            <w:tcW w:w="4548" w:type="dxa"/>
            <w:gridSpan w:val="3"/>
          </w:tcPr>
          <w:p w:rsidR="004F7560" w:rsidRDefault="004F7560" w:rsidP="00940921">
            <w:r>
              <w:t>Компьютер для пользователей</w:t>
            </w:r>
          </w:p>
        </w:tc>
        <w:tc>
          <w:tcPr>
            <w:tcW w:w="1417" w:type="dxa"/>
          </w:tcPr>
          <w:p w:rsidR="004F7560" w:rsidRDefault="004F7560" w:rsidP="00940921">
            <w:pPr>
              <w:jc w:val="center"/>
            </w:pPr>
            <w:r>
              <w:t>5</w:t>
            </w:r>
          </w:p>
        </w:tc>
        <w:tc>
          <w:tcPr>
            <w:tcW w:w="1418" w:type="dxa"/>
          </w:tcPr>
          <w:p w:rsidR="004F7560" w:rsidRDefault="004F7560" w:rsidP="00940921">
            <w:pPr>
              <w:jc w:val="center"/>
            </w:pPr>
            <w:r>
              <w:t>1</w:t>
            </w:r>
          </w:p>
        </w:tc>
        <w:tc>
          <w:tcPr>
            <w:tcW w:w="1417" w:type="dxa"/>
          </w:tcPr>
          <w:p w:rsidR="004F7560" w:rsidRDefault="004F7560" w:rsidP="00940921">
            <w:pPr>
              <w:jc w:val="center"/>
            </w:pPr>
            <w:r>
              <w:t>4</w:t>
            </w:r>
          </w:p>
        </w:tc>
        <w:tc>
          <w:tcPr>
            <w:tcW w:w="1559" w:type="dxa"/>
          </w:tcPr>
          <w:p w:rsidR="004F7560" w:rsidRDefault="004F7560" w:rsidP="00940921">
            <w:pPr>
              <w:jc w:val="center"/>
            </w:pPr>
            <w:r>
              <w:t>10</w:t>
            </w:r>
          </w:p>
        </w:tc>
        <w:tc>
          <w:tcPr>
            <w:tcW w:w="1843" w:type="dxa"/>
          </w:tcPr>
          <w:p w:rsidR="004F7560" w:rsidRDefault="004F7560" w:rsidP="00940921">
            <w:pPr>
              <w:jc w:val="center"/>
            </w:pPr>
            <w:r>
              <w:t>25000</w:t>
            </w:r>
          </w:p>
        </w:tc>
        <w:tc>
          <w:tcPr>
            <w:tcW w:w="1985" w:type="dxa"/>
          </w:tcPr>
          <w:p w:rsidR="004F7560" w:rsidRDefault="004F7560" w:rsidP="00940921">
            <w:pPr>
              <w:jc w:val="center"/>
            </w:pPr>
            <w:r>
              <w:t>250000</w:t>
            </w:r>
          </w:p>
        </w:tc>
      </w:tr>
      <w:tr w:rsidR="004F7560" w:rsidRPr="00567614" w:rsidTr="00940921">
        <w:tc>
          <w:tcPr>
            <w:tcW w:w="522" w:type="dxa"/>
          </w:tcPr>
          <w:p w:rsidR="004F7560" w:rsidRDefault="004F7560" w:rsidP="00940921">
            <w:pPr>
              <w:jc w:val="center"/>
            </w:pPr>
            <w:r>
              <w:t>9.</w:t>
            </w:r>
          </w:p>
        </w:tc>
        <w:tc>
          <w:tcPr>
            <w:tcW w:w="4548" w:type="dxa"/>
            <w:gridSpan w:val="3"/>
          </w:tcPr>
          <w:p w:rsidR="004F7560" w:rsidRDefault="004F7560" w:rsidP="00940921">
            <w:r>
              <w:t>Установка антивирусной компьютерной программы</w:t>
            </w:r>
          </w:p>
        </w:tc>
        <w:tc>
          <w:tcPr>
            <w:tcW w:w="1417" w:type="dxa"/>
          </w:tcPr>
          <w:p w:rsidR="004F7560" w:rsidRDefault="004F7560" w:rsidP="00940921">
            <w:pPr>
              <w:jc w:val="center"/>
            </w:pPr>
            <w:r>
              <w:t>13</w:t>
            </w:r>
          </w:p>
        </w:tc>
        <w:tc>
          <w:tcPr>
            <w:tcW w:w="1418" w:type="dxa"/>
          </w:tcPr>
          <w:p w:rsidR="004F7560" w:rsidRDefault="004F7560" w:rsidP="00940921">
            <w:pPr>
              <w:jc w:val="center"/>
            </w:pPr>
            <w:r>
              <w:t>13</w:t>
            </w:r>
          </w:p>
        </w:tc>
        <w:tc>
          <w:tcPr>
            <w:tcW w:w="1417" w:type="dxa"/>
          </w:tcPr>
          <w:p w:rsidR="004F7560" w:rsidRDefault="004F7560" w:rsidP="00940921">
            <w:r>
              <w:t xml:space="preserve">    13</w:t>
            </w:r>
          </w:p>
        </w:tc>
        <w:tc>
          <w:tcPr>
            <w:tcW w:w="1559" w:type="dxa"/>
          </w:tcPr>
          <w:p w:rsidR="004F7560" w:rsidRDefault="004F7560" w:rsidP="00940921">
            <w:pPr>
              <w:jc w:val="center"/>
            </w:pPr>
            <w:r>
              <w:t>39</w:t>
            </w:r>
          </w:p>
        </w:tc>
        <w:tc>
          <w:tcPr>
            <w:tcW w:w="1843" w:type="dxa"/>
          </w:tcPr>
          <w:p w:rsidR="004F7560" w:rsidRDefault="004F7560" w:rsidP="00940921">
            <w:pPr>
              <w:jc w:val="center"/>
            </w:pPr>
            <w:r>
              <w:t>2000</w:t>
            </w:r>
          </w:p>
        </w:tc>
        <w:tc>
          <w:tcPr>
            <w:tcW w:w="1985" w:type="dxa"/>
          </w:tcPr>
          <w:p w:rsidR="004F7560" w:rsidRDefault="004F7560" w:rsidP="00940921">
            <w:pPr>
              <w:jc w:val="center"/>
            </w:pPr>
            <w:r>
              <w:t>78000</w:t>
            </w:r>
          </w:p>
        </w:tc>
      </w:tr>
      <w:tr w:rsidR="004F7560" w:rsidRPr="00567614" w:rsidTr="00940921">
        <w:tc>
          <w:tcPr>
            <w:tcW w:w="522" w:type="dxa"/>
          </w:tcPr>
          <w:p w:rsidR="004F7560" w:rsidRDefault="004F7560" w:rsidP="00940921">
            <w:pPr>
              <w:jc w:val="center"/>
            </w:pPr>
          </w:p>
        </w:tc>
        <w:tc>
          <w:tcPr>
            <w:tcW w:w="4548" w:type="dxa"/>
            <w:gridSpan w:val="3"/>
          </w:tcPr>
          <w:p w:rsidR="004F7560" w:rsidRDefault="004F7560" w:rsidP="00940921">
            <w:r>
              <w:t xml:space="preserve">Приобретение программно-технологического комплекса участника </w:t>
            </w:r>
            <w:proofErr w:type="spellStart"/>
            <w:r>
              <w:t>Южноуральской</w:t>
            </w:r>
            <w:proofErr w:type="spellEnd"/>
            <w:r>
              <w:t xml:space="preserve"> электронной библиотеки для отдела комплектования и обработки ЦРБ (5 компьютеров, копировально-множительная техника, диски, накопители, установка </w:t>
            </w:r>
            <w:r>
              <w:lastRenderedPageBreak/>
              <w:t>необходимых   программ и т.д. и т.п.)</w:t>
            </w:r>
          </w:p>
        </w:tc>
        <w:tc>
          <w:tcPr>
            <w:tcW w:w="1417" w:type="dxa"/>
          </w:tcPr>
          <w:p w:rsidR="004F7560" w:rsidRDefault="004F7560" w:rsidP="00940921">
            <w:pPr>
              <w:jc w:val="center"/>
            </w:pPr>
            <w:r>
              <w:lastRenderedPageBreak/>
              <w:t>1</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200000</w:t>
            </w:r>
          </w:p>
        </w:tc>
      </w:tr>
      <w:tr w:rsidR="004F7560" w:rsidRPr="00567614" w:rsidTr="00940921">
        <w:tc>
          <w:tcPr>
            <w:tcW w:w="522" w:type="dxa"/>
          </w:tcPr>
          <w:p w:rsidR="004F7560" w:rsidRDefault="004F7560" w:rsidP="00940921">
            <w:pPr>
              <w:jc w:val="center"/>
            </w:pPr>
            <w:r>
              <w:lastRenderedPageBreak/>
              <w:t>10</w:t>
            </w:r>
          </w:p>
        </w:tc>
        <w:tc>
          <w:tcPr>
            <w:tcW w:w="4548" w:type="dxa"/>
            <w:gridSpan w:val="3"/>
          </w:tcPr>
          <w:p w:rsidR="004F7560" w:rsidRDefault="004F7560" w:rsidP="00940921">
            <w:r>
              <w:t>Цифровой фотоаппарат</w:t>
            </w:r>
          </w:p>
        </w:tc>
        <w:tc>
          <w:tcPr>
            <w:tcW w:w="1417" w:type="dxa"/>
          </w:tcPr>
          <w:p w:rsidR="004F7560" w:rsidRDefault="004F7560" w:rsidP="00940921">
            <w:pPr>
              <w:jc w:val="center"/>
            </w:pPr>
            <w:r>
              <w:t>2</w:t>
            </w:r>
          </w:p>
        </w:tc>
        <w:tc>
          <w:tcPr>
            <w:tcW w:w="1418" w:type="dxa"/>
          </w:tcPr>
          <w:p w:rsidR="004F7560" w:rsidRDefault="004F7560" w:rsidP="00940921">
            <w:pPr>
              <w:jc w:val="center"/>
            </w:pPr>
            <w:r>
              <w:t>1</w:t>
            </w:r>
          </w:p>
        </w:tc>
        <w:tc>
          <w:tcPr>
            <w:tcW w:w="1417" w:type="dxa"/>
          </w:tcPr>
          <w:p w:rsidR="004F7560" w:rsidRDefault="004F7560" w:rsidP="00940921">
            <w:pPr>
              <w:jc w:val="center"/>
            </w:pPr>
            <w:r>
              <w:t>2</w:t>
            </w:r>
          </w:p>
        </w:tc>
        <w:tc>
          <w:tcPr>
            <w:tcW w:w="1559" w:type="dxa"/>
          </w:tcPr>
          <w:p w:rsidR="004F7560" w:rsidRDefault="004F7560" w:rsidP="00940921">
            <w:pPr>
              <w:jc w:val="center"/>
            </w:pPr>
            <w:r>
              <w:t>5</w:t>
            </w:r>
          </w:p>
        </w:tc>
        <w:tc>
          <w:tcPr>
            <w:tcW w:w="1843" w:type="dxa"/>
          </w:tcPr>
          <w:p w:rsidR="004F7560" w:rsidRDefault="004F7560" w:rsidP="00940921">
            <w:pPr>
              <w:jc w:val="center"/>
            </w:pPr>
            <w:r>
              <w:t>3000</w:t>
            </w:r>
          </w:p>
        </w:tc>
        <w:tc>
          <w:tcPr>
            <w:tcW w:w="1985" w:type="dxa"/>
          </w:tcPr>
          <w:p w:rsidR="004F7560" w:rsidRDefault="004F7560" w:rsidP="00940921">
            <w:pPr>
              <w:jc w:val="center"/>
            </w:pPr>
            <w:r>
              <w:t>15000</w:t>
            </w:r>
          </w:p>
        </w:tc>
      </w:tr>
      <w:tr w:rsidR="004F7560" w:rsidRPr="00567614" w:rsidTr="00940921">
        <w:tc>
          <w:tcPr>
            <w:tcW w:w="1143" w:type="dxa"/>
            <w:gridSpan w:val="2"/>
          </w:tcPr>
          <w:p w:rsidR="004F7560" w:rsidRDefault="004F7560" w:rsidP="00940921"/>
        </w:tc>
        <w:tc>
          <w:tcPr>
            <w:tcW w:w="853" w:type="dxa"/>
          </w:tcPr>
          <w:p w:rsidR="004F7560" w:rsidRDefault="004F7560" w:rsidP="00940921"/>
        </w:tc>
        <w:tc>
          <w:tcPr>
            <w:tcW w:w="12713" w:type="dxa"/>
            <w:gridSpan w:val="7"/>
          </w:tcPr>
          <w:p w:rsidR="004F7560" w:rsidRPr="005D6EBF" w:rsidRDefault="004F7560" w:rsidP="00940921">
            <w:pPr>
              <w:rPr>
                <w:b/>
              </w:rPr>
            </w:pPr>
            <w:r>
              <w:t xml:space="preserve">                                                                                                     Итого</w:t>
            </w:r>
            <w:r w:rsidRPr="005D6EBF">
              <w:rPr>
                <w:b/>
              </w:rPr>
              <w:t>:</w:t>
            </w:r>
            <w:r>
              <w:rPr>
                <w:b/>
              </w:rPr>
              <w:t xml:space="preserve">         </w:t>
            </w:r>
            <w:r w:rsidRPr="005D6EBF">
              <w:rPr>
                <w:b/>
              </w:rPr>
              <w:t>638500</w:t>
            </w:r>
          </w:p>
          <w:p w:rsidR="004F7560" w:rsidRPr="009910F8" w:rsidRDefault="004F7560" w:rsidP="00940921">
            <w:pPr>
              <w:jc w:val="center"/>
              <w:rPr>
                <w:b/>
              </w:rPr>
            </w:pPr>
            <w:r>
              <w:rPr>
                <w:b/>
              </w:rPr>
              <w:t>5</w:t>
            </w:r>
            <w:r w:rsidRPr="009910F8">
              <w:rPr>
                <w:b/>
              </w:rPr>
              <w:t>.Противопожарные мероприятия</w:t>
            </w:r>
          </w:p>
        </w:tc>
      </w:tr>
      <w:tr w:rsidR="004F7560" w:rsidRPr="00567614" w:rsidTr="00940921">
        <w:tc>
          <w:tcPr>
            <w:tcW w:w="522" w:type="dxa"/>
          </w:tcPr>
          <w:p w:rsidR="004F7560" w:rsidRDefault="004F7560" w:rsidP="00940921">
            <w:pPr>
              <w:jc w:val="center"/>
            </w:pPr>
            <w:r>
              <w:t xml:space="preserve">        1.</w:t>
            </w:r>
          </w:p>
        </w:tc>
        <w:tc>
          <w:tcPr>
            <w:tcW w:w="4548" w:type="dxa"/>
            <w:gridSpan w:val="3"/>
          </w:tcPr>
          <w:p w:rsidR="004F7560" w:rsidRDefault="004F7560" w:rsidP="00940921">
            <w:r>
              <w:t>Отделочные работы противопожарных дверей негорючими средствами</w:t>
            </w:r>
          </w:p>
        </w:tc>
        <w:tc>
          <w:tcPr>
            <w:tcW w:w="1417" w:type="dxa"/>
          </w:tcPr>
          <w:p w:rsidR="004F7560" w:rsidRDefault="004F7560" w:rsidP="00940921">
            <w:pPr>
              <w:jc w:val="center"/>
            </w:pPr>
            <w:r>
              <w:t>3</w:t>
            </w:r>
          </w:p>
        </w:tc>
        <w:tc>
          <w:tcPr>
            <w:tcW w:w="1418" w:type="dxa"/>
          </w:tcPr>
          <w:p w:rsidR="004F7560" w:rsidRDefault="004F7560" w:rsidP="00940921">
            <w:pPr>
              <w:jc w:val="center"/>
            </w:pPr>
            <w:r>
              <w:t>1</w:t>
            </w:r>
          </w:p>
        </w:tc>
        <w:tc>
          <w:tcPr>
            <w:tcW w:w="1417" w:type="dxa"/>
          </w:tcPr>
          <w:p w:rsidR="004F7560" w:rsidRDefault="004F7560" w:rsidP="00940921">
            <w:pPr>
              <w:jc w:val="center"/>
            </w:pPr>
            <w:r>
              <w:t>1</w:t>
            </w:r>
          </w:p>
        </w:tc>
        <w:tc>
          <w:tcPr>
            <w:tcW w:w="1559" w:type="dxa"/>
          </w:tcPr>
          <w:p w:rsidR="004F7560" w:rsidRDefault="004F7560" w:rsidP="00940921">
            <w:pPr>
              <w:jc w:val="center"/>
            </w:pPr>
            <w:r>
              <w:t>5</w:t>
            </w:r>
          </w:p>
        </w:tc>
        <w:tc>
          <w:tcPr>
            <w:tcW w:w="1843" w:type="dxa"/>
          </w:tcPr>
          <w:p w:rsidR="004F7560" w:rsidRDefault="004F7560" w:rsidP="00940921">
            <w:pPr>
              <w:jc w:val="center"/>
            </w:pPr>
          </w:p>
        </w:tc>
        <w:tc>
          <w:tcPr>
            <w:tcW w:w="1985" w:type="dxa"/>
          </w:tcPr>
          <w:p w:rsidR="004F7560" w:rsidRDefault="004F7560" w:rsidP="00940921">
            <w:pPr>
              <w:jc w:val="center"/>
            </w:pPr>
            <w:r>
              <w:t>15000</w:t>
            </w:r>
          </w:p>
        </w:tc>
      </w:tr>
      <w:tr w:rsidR="004F7560" w:rsidRPr="00567614" w:rsidTr="00940921">
        <w:tc>
          <w:tcPr>
            <w:tcW w:w="522" w:type="dxa"/>
          </w:tcPr>
          <w:p w:rsidR="004F7560" w:rsidRDefault="004F7560" w:rsidP="00940921">
            <w:pPr>
              <w:jc w:val="center"/>
            </w:pPr>
            <w:r>
              <w:t>2.</w:t>
            </w:r>
          </w:p>
        </w:tc>
        <w:tc>
          <w:tcPr>
            <w:tcW w:w="4548" w:type="dxa"/>
            <w:gridSpan w:val="3"/>
          </w:tcPr>
          <w:p w:rsidR="004F7560" w:rsidRDefault="004F7560" w:rsidP="00940921">
            <w:r>
              <w:t>Приобретение огнетушителей</w:t>
            </w:r>
          </w:p>
        </w:tc>
        <w:tc>
          <w:tcPr>
            <w:tcW w:w="1417" w:type="dxa"/>
          </w:tcPr>
          <w:p w:rsidR="004F7560" w:rsidRDefault="004F7560" w:rsidP="00940921">
            <w:pPr>
              <w:jc w:val="center"/>
            </w:pPr>
            <w:r>
              <w:t>20</w:t>
            </w:r>
          </w:p>
        </w:tc>
        <w:tc>
          <w:tcPr>
            <w:tcW w:w="1418" w:type="dxa"/>
          </w:tcPr>
          <w:p w:rsidR="004F7560" w:rsidRDefault="004F7560" w:rsidP="00940921">
            <w:pPr>
              <w:jc w:val="center"/>
            </w:pPr>
            <w:r>
              <w:t>10</w:t>
            </w:r>
          </w:p>
        </w:tc>
        <w:tc>
          <w:tcPr>
            <w:tcW w:w="1417" w:type="dxa"/>
          </w:tcPr>
          <w:p w:rsidR="004F7560" w:rsidRDefault="004F7560" w:rsidP="00940921">
            <w:pPr>
              <w:jc w:val="center"/>
            </w:pPr>
            <w:r>
              <w:t>10</w:t>
            </w:r>
          </w:p>
        </w:tc>
        <w:tc>
          <w:tcPr>
            <w:tcW w:w="1559" w:type="dxa"/>
          </w:tcPr>
          <w:p w:rsidR="004F7560" w:rsidRDefault="004F7560" w:rsidP="00940921">
            <w:pPr>
              <w:jc w:val="center"/>
            </w:pPr>
            <w:r>
              <w:t>40</w:t>
            </w:r>
          </w:p>
        </w:tc>
        <w:tc>
          <w:tcPr>
            <w:tcW w:w="1843" w:type="dxa"/>
          </w:tcPr>
          <w:p w:rsidR="004F7560" w:rsidRDefault="004F7560" w:rsidP="00940921">
            <w:pPr>
              <w:jc w:val="center"/>
            </w:pPr>
            <w:r>
              <w:t>1200</w:t>
            </w:r>
          </w:p>
        </w:tc>
        <w:tc>
          <w:tcPr>
            <w:tcW w:w="1985" w:type="dxa"/>
          </w:tcPr>
          <w:p w:rsidR="004F7560" w:rsidRDefault="004F7560" w:rsidP="00940921">
            <w:pPr>
              <w:jc w:val="center"/>
            </w:pPr>
            <w:r>
              <w:t>48000</w:t>
            </w:r>
          </w:p>
        </w:tc>
      </w:tr>
      <w:tr w:rsidR="004F7560" w:rsidRPr="00567614" w:rsidTr="00940921">
        <w:tc>
          <w:tcPr>
            <w:tcW w:w="522" w:type="dxa"/>
          </w:tcPr>
          <w:p w:rsidR="004F7560" w:rsidRDefault="004F7560" w:rsidP="00940921">
            <w:pPr>
              <w:jc w:val="center"/>
            </w:pPr>
            <w:r>
              <w:t>3.</w:t>
            </w:r>
          </w:p>
        </w:tc>
        <w:tc>
          <w:tcPr>
            <w:tcW w:w="4548" w:type="dxa"/>
            <w:gridSpan w:val="3"/>
          </w:tcPr>
          <w:p w:rsidR="004F7560" w:rsidRDefault="004F7560" w:rsidP="00940921">
            <w:r>
              <w:t>Приобретение противогазов</w:t>
            </w:r>
          </w:p>
        </w:tc>
        <w:tc>
          <w:tcPr>
            <w:tcW w:w="1417" w:type="dxa"/>
          </w:tcPr>
          <w:p w:rsidR="004F7560" w:rsidRDefault="004F7560" w:rsidP="00940921">
            <w:pPr>
              <w:jc w:val="center"/>
            </w:pPr>
            <w:r>
              <w:t>20</w:t>
            </w:r>
          </w:p>
        </w:tc>
        <w:tc>
          <w:tcPr>
            <w:tcW w:w="1418" w:type="dxa"/>
          </w:tcPr>
          <w:p w:rsidR="004F7560" w:rsidRDefault="004F7560" w:rsidP="00940921">
            <w:pPr>
              <w:jc w:val="center"/>
            </w:pPr>
            <w:r>
              <w:t>10</w:t>
            </w:r>
          </w:p>
        </w:tc>
        <w:tc>
          <w:tcPr>
            <w:tcW w:w="1417" w:type="dxa"/>
          </w:tcPr>
          <w:p w:rsidR="004F7560" w:rsidRDefault="004F7560" w:rsidP="00940921">
            <w:pPr>
              <w:jc w:val="center"/>
            </w:pPr>
            <w:r>
              <w:t>5</w:t>
            </w:r>
          </w:p>
        </w:tc>
        <w:tc>
          <w:tcPr>
            <w:tcW w:w="1559" w:type="dxa"/>
          </w:tcPr>
          <w:p w:rsidR="004F7560" w:rsidRDefault="004F7560" w:rsidP="00940921">
            <w:pPr>
              <w:jc w:val="center"/>
            </w:pPr>
            <w:r>
              <w:t>35</w:t>
            </w:r>
          </w:p>
        </w:tc>
        <w:tc>
          <w:tcPr>
            <w:tcW w:w="1843" w:type="dxa"/>
          </w:tcPr>
          <w:p w:rsidR="004F7560" w:rsidRDefault="004F7560" w:rsidP="00940921">
            <w:pPr>
              <w:jc w:val="center"/>
            </w:pPr>
            <w:r>
              <w:t>1000</w:t>
            </w:r>
          </w:p>
        </w:tc>
        <w:tc>
          <w:tcPr>
            <w:tcW w:w="1985" w:type="dxa"/>
          </w:tcPr>
          <w:p w:rsidR="004F7560" w:rsidRDefault="004F7560" w:rsidP="00940921">
            <w:pPr>
              <w:jc w:val="center"/>
            </w:pPr>
            <w:r>
              <w:t>35000</w:t>
            </w:r>
          </w:p>
        </w:tc>
      </w:tr>
      <w:tr w:rsidR="004F7560" w:rsidRPr="00567614" w:rsidTr="00940921">
        <w:tc>
          <w:tcPr>
            <w:tcW w:w="522" w:type="dxa"/>
          </w:tcPr>
          <w:p w:rsidR="004F7560" w:rsidRDefault="004F7560" w:rsidP="00940921">
            <w:pPr>
              <w:jc w:val="center"/>
            </w:pPr>
            <w:r>
              <w:t>4.</w:t>
            </w:r>
          </w:p>
        </w:tc>
        <w:tc>
          <w:tcPr>
            <w:tcW w:w="4548" w:type="dxa"/>
            <w:gridSpan w:val="3"/>
          </w:tcPr>
          <w:p w:rsidR="004F7560" w:rsidRDefault="004F7560" w:rsidP="00940921">
            <w:r>
              <w:t>Оборудование филиала№1 противопожарной сигнализацией</w:t>
            </w:r>
          </w:p>
        </w:tc>
        <w:tc>
          <w:tcPr>
            <w:tcW w:w="1417" w:type="dxa"/>
          </w:tcPr>
          <w:p w:rsidR="004F7560" w:rsidRDefault="004F7560" w:rsidP="00940921">
            <w:pPr>
              <w:jc w:val="center"/>
            </w:pPr>
            <w:r>
              <w:t>1</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30000</w:t>
            </w:r>
          </w:p>
        </w:tc>
      </w:tr>
      <w:tr w:rsidR="004F7560" w:rsidRPr="00567614" w:rsidTr="00940921">
        <w:tc>
          <w:tcPr>
            <w:tcW w:w="522" w:type="dxa"/>
          </w:tcPr>
          <w:p w:rsidR="004F7560" w:rsidRDefault="004F7560" w:rsidP="00940921">
            <w:pPr>
              <w:jc w:val="center"/>
            </w:pPr>
          </w:p>
        </w:tc>
        <w:tc>
          <w:tcPr>
            <w:tcW w:w="4548" w:type="dxa"/>
            <w:gridSpan w:val="3"/>
          </w:tcPr>
          <w:p w:rsidR="004F7560" w:rsidRDefault="004F7560" w:rsidP="00940921"/>
        </w:tc>
        <w:tc>
          <w:tcPr>
            <w:tcW w:w="1417" w:type="dxa"/>
          </w:tcPr>
          <w:p w:rsidR="004F7560" w:rsidRDefault="004F7560" w:rsidP="00940921">
            <w:pPr>
              <w:jc w:val="center"/>
            </w:pP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r>
              <w:t>Итого</w:t>
            </w:r>
          </w:p>
        </w:tc>
        <w:tc>
          <w:tcPr>
            <w:tcW w:w="1985" w:type="dxa"/>
          </w:tcPr>
          <w:p w:rsidR="004F7560" w:rsidRPr="00420F95" w:rsidRDefault="004F7560" w:rsidP="00940921">
            <w:pPr>
              <w:jc w:val="center"/>
              <w:rPr>
                <w:b/>
              </w:rPr>
            </w:pPr>
            <w:r w:rsidRPr="00420F95">
              <w:rPr>
                <w:b/>
              </w:rPr>
              <w:t>128000</w:t>
            </w:r>
          </w:p>
        </w:tc>
      </w:tr>
      <w:tr w:rsidR="004F7560" w:rsidRPr="00567614" w:rsidTr="00940921">
        <w:tc>
          <w:tcPr>
            <w:tcW w:w="1143" w:type="dxa"/>
            <w:gridSpan w:val="2"/>
          </w:tcPr>
          <w:p w:rsidR="004F7560" w:rsidRPr="009910F8" w:rsidRDefault="004F7560" w:rsidP="00940921">
            <w:pPr>
              <w:jc w:val="center"/>
              <w:rPr>
                <w:b/>
              </w:rPr>
            </w:pPr>
          </w:p>
        </w:tc>
        <w:tc>
          <w:tcPr>
            <w:tcW w:w="853" w:type="dxa"/>
          </w:tcPr>
          <w:p w:rsidR="004F7560" w:rsidRPr="009910F8" w:rsidRDefault="004F7560" w:rsidP="00940921">
            <w:pPr>
              <w:jc w:val="center"/>
              <w:rPr>
                <w:b/>
              </w:rPr>
            </w:pPr>
          </w:p>
        </w:tc>
        <w:tc>
          <w:tcPr>
            <w:tcW w:w="12713" w:type="dxa"/>
            <w:gridSpan w:val="7"/>
          </w:tcPr>
          <w:p w:rsidR="004F7560" w:rsidRPr="009910F8" w:rsidRDefault="004F7560" w:rsidP="00940921">
            <w:pPr>
              <w:rPr>
                <w:b/>
              </w:rPr>
            </w:pPr>
            <w:r>
              <w:rPr>
                <w:b/>
              </w:rPr>
              <w:t xml:space="preserve">                           </w:t>
            </w:r>
            <w:r w:rsidR="00B67C43">
              <w:rPr>
                <w:b/>
              </w:rPr>
              <w:t xml:space="preserve">                                                                                 </w:t>
            </w:r>
            <w:r>
              <w:rPr>
                <w:b/>
              </w:rPr>
              <w:t>6</w:t>
            </w:r>
            <w:r w:rsidRPr="009910F8">
              <w:rPr>
                <w:b/>
              </w:rPr>
              <w:t xml:space="preserve">. Ремонт </w:t>
            </w:r>
          </w:p>
        </w:tc>
      </w:tr>
      <w:tr w:rsidR="004F7560" w:rsidRPr="00567614" w:rsidTr="00940921">
        <w:tc>
          <w:tcPr>
            <w:tcW w:w="522" w:type="dxa"/>
          </w:tcPr>
          <w:p w:rsidR="004F7560" w:rsidRDefault="004F7560" w:rsidP="00940921">
            <w:pPr>
              <w:jc w:val="center"/>
            </w:pPr>
            <w:r>
              <w:t>1.</w:t>
            </w:r>
          </w:p>
        </w:tc>
        <w:tc>
          <w:tcPr>
            <w:tcW w:w="4548" w:type="dxa"/>
            <w:gridSpan w:val="3"/>
          </w:tcPr>
          <w:p w:rsidR="004F7560" w:rsidRDefault="004F7560" w:rsidP="00940921">
            <w:r>
              <w:t>Замена входной двери в библиотеке п. Красногорского</w:t>
            </w:r>
          </w:p>
        </w:tc>
        <w:tc>
          <w:tcPr>
            <w:tcW w:w="1417" w:type="dxa"/>
          </w:tcPr>
          <w:p w:rsidR="004F7560" w:rsidRDefault="004F7560" w:rsidP="00940921">
            <w:pPr>
              <w:jc w:val="center"/>
            </w:pPr>
            <w:r>
              <w:t>82000</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82000</w:t>
            </w:r>
          </w:p>
        </w:tc>
      </w:tr>
      <w:tr w:rsidR="004F7560" w:rsidRPr="00567614" w:rsidTr="00940921">
        <w:tc>
          <w:tcPr>
            <w:tcW w:w="522" w:type="dxa"/>
          </w:tcPr>
          <w:p w:rsidR="004F7560" w:rsidRDefault="004F7560" w:rsidP="00940921">
            <w:pPr>
              <w:jc w:val="center"/>
            </w:pPr>
            <w:r>
              <w:t>2.</w:t>
            </w:r>
          </w:p>
        </w:tc>
        <w:tc>
          <w:tcPr>
            <w:tcW w:w="4548" w:type="dxa"/>
            <w:gridSpan w:val="3"/>
          </w:tcPr>
          <w:p w:rsidR="004F7560" w:rsidRDefault="004F7560" w:rsidP="00940921">
            <w:r>
              <w:t>Ремонт фасада библиотек в п</w:t>
            </w:r>
            <w:proofErr w:type="gramStart"/>
            <w:r>
              <w:t>.К</w:t>
            </w:r>
            <w:proofErr w:type="gramEnd"/>
            <w:r>
              <w:t>расногорском</w:t>
            </w:r>
          </w:p>
        </w:tc>
        <w:tc>
          <w:tcPr>
            <w:tcW w:w="1417" w:type="dxa"/>
          </w:tcPr>
          <w:p w:rsidR="004F7560" w:rsidRDefault="004F7560" w:rsidP="00940921">
            <w:pPr>
              <w:jc w:val="center"/>
            </w:pPr>
            <w:r>
              <w:t>5000000</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500000</w:t>
            </w:r>
          </w:p>
        </w:tc>
      </w:tr>
      <w:tr w:rsidR="004F7560" w:rsidRPr="00567614" w:rsidTr="00940921">
        <w:tc>
          <w:tcPr>
            <w:tcW w:w="522" w:type="dxa"/>
          </w:tcPr>
          <w:p w:rsidR="004F7560" w:rsidRDefault="004F7560" w:rsidP="00940921">
            <w:pPr>
              <w:jc w:val="center"/>
            </w:pPr>
            <w:r>
              <w:t>3.</w:t>
            </w:r>
          </w:p>
        </w:tc>
        <w:tc>
          <w:tcPr>
            <w:tcW w:w="4548" w:type="dxa"/>
            <w:gridSpan w:val="3"/>
          </w:tcPr>
          <w:p w:rsidR="004F7560" w:rsidRDefault="004F7560" w:rsidP="00940921">
            <w:r>
              <w:t xml:space="preserve"> Устройство козырька в библиотеке п</w:t>
            </w:r>
            <w:proofErr w:type="gramStart"/>
            <w:r>
              <w:t>.К</w:t>
            </w:r>
            <w:proofErr w:type="gramEnd"/>
            <w:r>
              <w:t>расногорского</w:t>
            </w:r>
          </w:p>
        </w:tc>
        <w:tc>
          <w:tcPr>
            <w:tcW w:w="1417" w:type="dxa"/>
          </w:tcPr>
          <w:p w:rsidR="004F7560" w:rsidRDefault="004F7560" w:rsidP="00940921">
            <w:pPr>
              <w:jc w:val="center"/>
            </w:pPr>
            <w:r>
              <w:t>50000</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50000</w:t>
            </w:r>
          </w:p>
        </w:tc>
      </w:tr>
      <w:tr w:rsidR="004F7560" w:rsidRPr="00567614" w:rsidTr="00940921">
        <w:tc>
          <w:tcPr>
            <w:tcW w:w="522" w:type="dxa"/>
          </w:tcPr>
          <w:p w:rsidR="004F7560" w:rsidRDefault="004F7560" w:rsidP="00940921">
            <w:pPr>
              <w:jc w:val="center"/>
            </w:pPr>
            <w:r>
              <w:t>4</w:t>
            </w:r>
          </w:p>
        </w:tc>
        <w:tc>
          <w:tcPr>
            <w:tcW w:w="4548" w:type="dxa"/>
            <w:gridSpan w:val="3"/>
          </w:tcPr>
          <w:p w:rsidR="004F7560" w:rsidRDefault="004F7560" w:rsidP="00940921">
            <w:r>
              <w:t>Замена окон в библиотеке п</w:t>
            </w:r>
            <w:proofErr w:type="gramStart"/>
            <w:r>
              <w:t>.К</w:t>
            </w:r>
            <w:proofErr w:type="gramEnd"/>
            <w:r>
              <w:t>расногорского</w:t>
            </w:r>
          </w:p>
        </w:tc>
        <w:tc>
          <w:tcPr>
            <w:tcW w:w="1417" w:type="dxa"/>
          </w:tcPr>
          <w:p w:rsidR="004F7560" w:rsidRDefault="004F7560" w:rsidP="00940921">
            <w:pPr>
              <w:jc w:val="center"/>
            </w:pPr>
            <w:r>
              <w:t>30000</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300000</w:t>
            </w:r>
          </w:p>
        </w:tc>
      </w:tr>
      <w:tr w:rsidR="004F7560" w:rsidRPr="00567614" w:rsidTr="00940921">
        <w:tc>
          <w:tcPr>
            <w:tcW w:w="522" w:type="dxa"/>
          </w:tcPr>
          <w:p w:rsidR="004F7560" w:rsidRDefault="004F7560" w:rsidP="00940921">
            <w:pPr>
              <w:jc w:val="center"/>
            </w:pPr>
            <w:r>
              <w:t>5.</w:t>
            </w:r>
          </w:p>
        </w:tc>
        <w:tc>
          <w:tcPr>
            <w:tcW w:w="4548" w:type="dxa"/>
            <w:gridSpan w:val="3"/>
          </w:tcPr>
          <w:p w:rsidR="004F7560" w:rsidRDefault="004F7560" w:rsidP="00940921">
            <w:r>
              <w:t>Ремонт системы отопления и водоснабжения</w:t>
            </w:r>
          </w:p>
        </w:tc>
        <w:tc>
          <w:tcPr>
            <w:tcW w:w="1417" w:type="dxa"/>
          </w:tcPr>
          <w:p w:rsidR="004F7560" w:rsidRDefault="004F7560" w:rsidP="00940921">
            <w:pPr>
              <w:jc w:val="center"/>
            </w:pPr>
            <w:r>
              <w:t>1000000</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1000000</w:t>
            </w:r>
          </w:p>
        </w:tc>
      </w:tr>
      <w:tr w:rsidR="004F7560" w:rsidRPr="00567614" w:rsidTr="00940921">
        <w:tc>
          <w:tcPr>
            <w:tcW w:w="522" w:type="dxa"/>
          </w:tcPr>
          <w:p w:rsidR="004F7560" w:rsidRDefault="004F7560" w:rsidP="00940921">
            <w:pPr>
              <w:jc w:val="center"/>
            </w:pPr>
            <w:r>
              <w:t>6.</w:t>
            </w:r>
          </w:p>
        </w:tc>
        <w:tc>
          <w:tcPr>
            <w:tcW w:w="4548" w:type="dxa"/>
            <w:gridSpan w:val="3"/>
          </w:tcPr>
          <w:p w:rsidR="004F7560" w:rsidRDefault="004F7560" w:rsidP="00940921">
            <w:r>
              <w:t>Ремонт системы электроснабжения</w:t>
            </w:r>
          </w:p>
        </w:tc>
        <w:tc>
          <w:tcPr>
            <w:tcW w:w="1417" w:type="dxa"/>
          </w:tcPr>
          <w:p w:rsidR="004F7560" w:rsidRDefault="004F7560" w:rsidP="00940921">
            <w:pPr>
              <w:jc w:val="center"/>
            </w:pPr>
            <w:r>
              <w:t>500000</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500000</w:t>
            </w:r>
          </w:p>
        </w:tc>
      </w:tr>
      <w:tr w:rsidR="004F7560" w:rsidRPr="00567614" w:rsidTr="00940921">
        <w:tc>
          <w:tcPr>
            <w:tcW w:w="522" w:type="dxa"/>
          </w:tcPr>
          <w:p w:rsidR="004F7560" w:rsidRDefault="004F7560" w:rsidP="00940921">
            <w:pPr>
              <w:jc w:val="center"/>
            </w:pPr>
            <w:r>
              <w:t>7.</w:t>
            </w:r>
          </w:p>
        </w:tc>
        <w:tc>
          <w:tcPr>
            <w:tcW w:w="4548" w:type="dxa"/>
            <w:gridSpan w:val="3"/>
          </w:tcPr>
          <w:p w:rsidR="004F7560" w:rsidRDefault="004F7560" w:rsidP="00940921">
            <w:r>
              <w:t>Внутренние общестроительные работы</w:t>
            </w:r>
          </w:p>
        </w:tc>
        <w:tc>
          <w:tcPr>
            <w:tcW w:w="1417" w:type="dxa"/>
          </w:tcPr>
          <w:p w:rsidR="004F7560" w:rsidRDefault="004F7560" w:rsidP="00940921">
            <w:pPr>
              <w:jc w:val="center"/>
            </w:pPr>
          </w:p>
        </w:tc>
        <w:tc>
          <w:tcPr>
            <w:tcW w:w="1418" w:type="dxa"/>
          </w:tcPr>
          <w:p w:rsidR="004F7560" w:rsidRDefault="004F7560" w:rsidP="00940921">
            <w:pPr>
              <w:jc w:val="center"/>
            </w:pPr>
            <w:r>
              <w:t>500000</w:t>
            </w: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500000</w:t>
            </w:r>
          </w:p>
        </w:tc>
      </w:tr>
      <w:tr w:rsidR="004F7560" w:rsidRPr="00567614" w:rsidTr="00940921">
        <w:tc>
          <w:tcPr>
            <w:tcW w:w="522" w:type="dxa"/>
          </w:tcPr>
          <w:p w:rsidR="004F7560" w:rsidRDefault="004F7560" w:rsidP="00940921">
            <w:pPr>
              <w:jc w:val="center"/>
            </w:pPr>
            <w:r>
              <w:t>8.</w:t>
            </w:r>
          </w:p>
        </w:tc>
        <w:tc>
          <w:tcPr>
            <w:tcW w:w="4548" w:type="dxa"/>
            <w:gridSpan w:val="3"/>
          </w:tcPr>
          <w:p w:rsidR="004F7560" w:rsidRDefault="004F7560" w:rsidP="00940921">
            <w:r>
              <w:t>Работы по благоустройству прилегающей территории</w:t>
            </w:r>
          </w:p>
        </w:tc>
        <w:tc>
          <w:tcPr>
            <w:tcW w:w="1417" w:type="dxa"/>
          </w:tcPr>
          <w:p w:rsidR="004F7560" w:rsidRDefault="004F7560" w:rsidP="00940921">
            <w:pPr>
              <w:jc w:val="center"/>
            </w:pPr>
          </w:p>
        </w:tc>
        <w:tc>
          <w:tcPr>
            <w:tcW w:w="1418" w:type="dxa"/>
          </w:tcPr>
          <w:p w:rsidR="004F7560" w:rsidRDefault="004F7560" w:rsidP="00940921">
            <w:pPr>
              <w:jc w:val="center"/>
            </w:pPr>
          </w:p>
        </w:tc>
        <w:tc>
          <w:tcPr>
            <w:tcW w:w="1417" w:type="dxa"/>
          </w:tcPr>
          <w:p w:rsidR="004F7560" w:rsidRDefault="004F7560" w:rsidP="00940921">
            <w:pPr>
              <w:jc w:val="center"/>
            </w:pPr>
            <w:r>
              <w:t>200000</w:t>
            </w: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200000</w:t>
            </w:r>
          </w:p>
        </w:tc>
      </w:tr>
      <w:tr w:rsidR="004F7560" w:rsidRPr="00567614" w:rsidTr="00940921">
        <w:tc>
          <w:tcPr>
            <w:tcW w:w="522" w:type="dxa"/>
          </w:tcPr>
          <w:p w:rsidR="004F7560" w:rsidRDefault="004F7560" w:rsidP="00940921">
            <w:pPr>
              <w:jc w:val="center"/>
            </w:pPr>
            <w:r>
              <w:t>9.</w:t>
            </w:r>
          </w:p>
        </w:tc>
        <w:tc>
          <w:tcPr>
            <w:tcW w:w="4548" w:type="dxa"/>
            <w:gridSpan w:val="3"/>
          </w:tcPr>
          <w:p w:rsidR="004F7560" w:rsidRDefault="004F7560" w:rsidP="00940921">
            <w:r>
              <w:t>Текущий ремонт внутри помещений</w:t>
            </w:r>
          </w:p>
          <w:p w:rsidR="004F7560" w:rsidRDefault="004F7560" w:rsidP="00940921">
            <w:r>
              <w:t>(ЦРБ</w:t>
            </w:r>
            <w:proofErr w:type="gramStart"/>
            <w:r>
              <w:t>,Д</w:t>
            </w:r>
            <w:proofErr w:type="gramEnd"/>
            <w:r>
              <w:t>О ЦРБ,филиалы№№1,3,5,7)</w:t>
            </w:r>
          </w:p>
        </w:tc>
        <w:tc>
          <w:tcPr>
            <w:tcW w:w="1417" w:type="dxa"/>
          </w:tcPr>
          <w:p w:rsidR="004F7560" w:rsidRDefault="004F7560" w:rsidP="00940921">
            <w:pPr>
              <w:jc w:val="center"/>
            </w:pPr>
            <w:r>
              <w:t>30000</w:t>
            </w:r>
          </w:p>
        </w:tc>
        <w:tc>
          <w:tcPr>
            <w:tcW w:w="1418" w:type="dxa"/>
          </w:tcPr>
          <w:p w:rsidR="004F7560" w:rsidRDefault="004F7560" w:rsidP="00940921">
            <w:pPr>
              <w:jc w:val="center"/>
            </w:pPr>
            <w:r>
              <w:t>10000</w:t>
            </w:r>
          </w:p>
        </w:tc>
        <w:tc>
          <w:tcPr>
            <w:tcW w:w="1417" w:type="dxa"/>
          </w:tcPr>
          <w:p w:rsidR="004F7560" w:rsidRDefault="004F7560" w:rsidP="00940921">
            <w:pPr>
              <w:jc w:val="center"/>
            </w:pPr>
            <w:r>
              <w:t>10000</w:t>
            </w: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50000</w:t>
            </w:r>
          </w:p>
        </w:tc>
      </w:tr>
      <w:tr w:rsidR="004F7560" w:rsidRPr="00567614" w:rsidTr="00940921">
        <w:tc>
          <w:tcPr>
            <w:tcW w:w="522" w:type="dxa"/>
          </w:tcPr>
          <w:p w:rsidR="004F7560" w:rsidRDefault="004F7560" w:rsidP="00940921">
            <w:pPr>
              <w:jc w:val="center"/>
            </w:pPr>
            <w:r>
              <w:t>10.</w:t>
            </w:r>
          </w:p>
        </w:tc>
        <w:tc>
          <w:tcPr>
            <w:tcW w:w="4548" w:type="dxa"/>
            <w:gridSpan w:val="3"/>
          </w:tcPr>
          <w:p w:rsidR="004F7560" w:rsidRDefault="004F7560" w:rsidP="00940921">
            <w:r>
              <w:t>Благоустройство фасадов зданий библиоте</w:t>
            </w:r>
            <w:proofErr w:type="gramStart"/>
            <w:r>
              <w:t>к(</w:t>
            </w:r>
            <w:proofErr w:type="gramEnd"/>
            <w:r>
              <w:t>ЦРБ,ДО ЦРБ,Филиалы№1,5,)</w:t>
            </w:r>
          </w:p>
        </w:tc>
        <w:tc>
          <w:tcPr>
            <w:tcW w:w="1417" w:type="dxa"/>
          </w:tcPr>
          <w:p w:rsidR="004F7560" w:rsidRDefault="004F7560" w:rsidP="00940921">
            <w:pPr>
              <w:jc w:val="center"/>
            </w:pPr>
            <w:r>
              <w:t>5000</w:t>
            </w:r>
          </w:p>
        </w:tc>
        <w:tc>
          <w:tcPr>
            <w:tcW w:w="1418" w:type="dxa"/>
          </w:tcPr>
          <w:p w:rsidR="004F7560" w:rsidRDefault="004F7560" w:rsidP="00940921">
            <w:pPr>
              <w:jc w:val="center"/>
            </w:pPr>
            <w:r>
              <w:t>10000</w:t>
            </w:r>
          </w:p>
        </w:tc>
        <w:tc>
          <w:tcPr>
            <w:tcW w:w="1417" w:type="dxa"/>
          </w:tcPr>
          <w:p w:rsidR="004F7560" w:rsidRDefault="004F7560" w:rsidP="00940921">
            <w:pPr>
              <w:jc w:val="center"/>
            </w:pPr>
            <w:r>
              <w:t>5000</w:t>
            </w: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20000</w:t>
            </w:r>
          </w:p>
        </w:tc>
      </w:tr>
      <w:tr w:rsidR="004F7560" w:rsidRPr="00567614" w:rsidTr="00940921">
        <w:tc>
          <w:tcPr>
            <w:tcW w:w="522" w:type="dxa"/>
          </w:tcPr>
          <w:p w:rsidR="004F7560" w:rsidRDefault="004F7560" w:rsidP="00940921">
            <w:pPr>
              <w:jc w:val="center"/>
            </w:pPr>
            <w:r>
              <w:t>11.</w:t>
            </w:r>
          </w:p>
        </w:tc>
        <w:tc>
          <w:tcPr>
            <w:tcW w:w="4548" w:type="dxa"/>
            <w:gridSpan w:val="3"/>
          </w:tcPr>
          <w:p w:rsidR="004F7560" w:rsidRDefault="004F7560" w:rsidP="00940921">
            <w:r>
              <w:t>Приобретение светильников</w:t>
            </w:r>
          </w:p>
        </w:tc>
        <w:tc>
          <w:tcPr>
            <w:tcW w:w="1417" w:type="dxa"/>
          </w:tcPr>
          <w:p w:rsidR="004F7560" w:rsidRDefault="004F7560" w:rsidP="00940921">
            <w:pPr>
              <w:jc w:val="center"/>
            </w:pPr>
            <w:r>
              <w:t>5</w:t>
            </w:r>
          </w:p>
        </w:tc>
        <w:tc>
          <w:tcPr>
            <w:tcW w:w="1418" w:type="dxa"/>
          </w:tcPr>
          <w:p w:rsidR="004F7560" w:rsidRDefault="004F7560" w:rsidP="00940921">
            <w:pPr>
              <w:jc w:val="center"/>
            </w:pPr>
            <w:r>
              <w:t>3</w:t>
            </w:r>
          </w:p>
        </w:tc>
        <w:tc>
          <w:tcPr>
            <w:tcW w:w="1417" w:type="dxa"/>
          </w:tcPr>
          <w:p w:rsidR="004F7560" w:rsidRDefault="004F7560" w:rsidP="00940921">
            <w:pPr>
              <w:jc w:val="center"/>
            </w:pPr>
            <w:r>
              <w:t>2</w:t>
            </w:r>
          </w:p>
        </w:tc>
        <w:tc>
          <w:tcPr>
            <w:tcW w:w="1559" w:type="dxa"/>
          </w:tcPr>
          <w:p w:rsidR="004F7560" w:rsidRDefault="004F7560" w:rsidP="00940921">
            <w:pPr>
              <w:jc w:val="center"/>
            </w:pPr>
            <w:r>
              <w:t>10</w:t>
            </w:r>
          </w:p>
        </w:tc>
        <w:tc>
          <w:tcPr>
            <w:tcW w:w="1843" w:type="dxa"/>
          </w:tcPr>
          <w:p w:rsidR="004F7560" w:rsidRDefault="004F7560" w:rsidP="00940921">
            <w:pPr>
              <w:jc w:val="center"/>
            </w:pPr>
            <w:r>
              <w:t>1500</w:t>
            </w:r>
          </w:p>
        </w:tc>
        <w:tc>
          <w:tcPr>
            <w:tcW w:w="1985" w:type="dxa"/>
          </w:tcPr>
          <w:p w:rsidR="004F7560" w:rsidRDefault="004F7560" w:rsidP="00940921">
            <w:pPr>
              <w:jc w:val="center"/>
            </w:pPr>
            <w:r>
              <w:t>15000</w:t>
            </w:r>
          </w:p>
        </w:tc>
      </w:tr>
      <w:tr w:rsidR="004F7560" w:rsidRPr="00567614" w:rsidTr="00940921">
        <w:tc>
          <w:tcPr>
            <w:tcW w:w="522" w:type="dxa"/>
          </w:tcPr>
          <w:p w:rsidR="004F7560" w:rsidRDefault="004F7560" w:rsidP="00940921">
            <w:pPr>
              <w:jc w:val="center"/>
            </w:pPr>
            <w:r>
              <w:t>12.</w:t>
            </w:r>
          </w:p>
        </w:tc>
        <w:tc>
          <w:tcPr>
            <w:tcW w:w="4548" w:type="dxa"/>
            <w:gridSpan w:val="3"/>
          </w:tcPr>
          <w:p w:rsidR="004F7560" w:rsidRDefault="004F7560" w:rsidP="00940921">
            <w:r>
              <w:t>Ремонт крыльца Центральной районной библиотеки и ДО ЦРБ</w:t>
            </w:r>
          </w:p>
        </w:tc>
        <w:tc>
          <w:tcPr>
            <w:tcW w:w="1417" w:type="dxa"/>
          </w:tcPr>
          <w:p w:rsidR="004F7560" w:rsidRDefault="004F7560" w:rsidP="00940921">
            <w:pPr>
              <w:jc w:val="center"/>
            </w:pPr>
            <w:r>
              <w:t>10000</w:t>
            </w:r>
          </w:p>
        </w:tc>
        <w:tc>
          <w:tcPr>
            <w:tcW w:w="1418" w:type="dxa"/>
          </w:tcPr>
          <w:p w:rsidR="004F7560" w:rsidRDefault="004F7560" w:rsidP="00940921">
            <w:pPr>
              <w:jc w:val="center"/>
            </w:pP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10000</w:t>
            </w:r>
          </w:p>
        </w:tc>
      </w:tr>
      <w:tr w:rsidR="004F7560" w:rsidRPr="00567614" w:rsidTr="00940921">
        <w:tc>
          <w:tcPr>
            <w:tcW w:w="522" w:type="dxa"/>
          </w:tcPr>
          <w:p w:rsidR="004F7560" w:rsidRDefault="004F7560" w:rsidP="00940921">
            <w:pPr>
              <w:jc w:val="center"/>
            </w:pPr>
            <w:r>
              <w:t>13.</w:t>
            </w:r>
          </w:p>
        </w:tc>
        <w:tc>
          <w:tcPr>
            <w:tcW w:w="4548" w:type="dxa"/>
            <w:gridSpan w:val="3"/>
          </w:tcPr>
          <w:p w:rsidR="004F7560" w:rsidRDefault="004F7560" w:rsidP="00940921">
            <w:r>
              <w:t>Замена оконных блоков в ЦРБ и ДО ЦРБ</w:t>
            </w:r>
          </w:p>
        </w:tc>
        <w:tc>
          <w:tcPr>
            <w:tcW w:w="1417" w:type="dxa"/>
          </w:tcPr>
          <w:p w:rsidR="004F7560" w:rsidRDefault="004F7560" w:rsidP="00940921">
            <w:pPr>
              <w:jc w:val="center"/>
            </w:pPr>
            <w:r>
              <w:t>150000</w:t>
            </w:r>
          </w:p>
        </w:tc>
        <w:tc>
          <w:tcPr>
            <w:tcW w:w="1418" w:type="dxa"/>
          </w:tcPr>
          <w:p w:rsidR="004F7560" w:rsidRDefault="004F7560" w:rsidP="00940921">
            <w:pPr>
              <w:jc w:val="center"/>
            </w:pPr>
            <w:r>
              <w:t>100000</w:t>
            </w:r>
          </w:p>
        </w:tc>
        <w:tc>
          <w:tcPr>
            <w:tcW w:w="1417" w:type="dxa"/>
          </w:tcPr>
          <w:p w:rsidR="004F7560" w:rsidRDefault="004F7560" w:rsidP="00940921">
            <w:pPr>
              <w:jc w:val="center"/>
            </w:pPr>
          </w:p>
        </w:tc>
        <w:tc>
          <w:tcPr>
            <w:tcW w:w="1559" w:type="dxa"/>
          </w:tcPr>
          <w:p w:rsidR="004F7560" w:rsidRDefault="004F7560" w:rsidP="00940921">
            <w:pPr>
              <w:jc w:val="center"/>
            </w:pPr>
          </w:p>
        </w:tc>
        <w:tc>
          <w:tcPr>
            <w:tcW w:w="1843" w:type="dxa"/>
          </w:tcPr>
          <w:p w:rsidR="004F7560" w:rsidRDefault="004F7560" w:rsidP="00940921">
            <w:pPr>
              <w:jc w:val="center"/>
            </w:pPr>
          </w:p>
        </w:tc>
        <w:tc>
          <w:tcPr>
            <w:tcW w:w="1985" w:type="dxa"/>
          </w:tcPr>
          <w:p w:rsidR="004F7560" w:rsidRDefault="004F7560" w:rsidP="00940921">
            <w:pPr>
              <w:jc w:val="center"/>
            </w:pPr>
            <w:r>
              <w:t>250000</w:t>
            </w:r>
          </w:p>
        </w:tc>
      </w:tr>
    </w:tbl>
    <w:p w:rsidR="004F7560" w:rsidRPr="009910F8" w:rsidRDefault="004F7560" w:rsidP="004F7560">
      <w:pPr>
        <w:jc w:val="center"/>
        <w:rPr>
          <w:b/>
        </w:rPr>
      </w:pPr>
      <w:r>
        <w:t xml:space="preserve">Итого:                                                                                                                                 </w:t>
      </w:r>
      <w:r>
        <w:rPr>
          <w:b/>
        </w:rPr>
        <w:t>3.497.</w:t>
      </w:r>
      <w:r w:rsidRPr="009910F8">
        <w:rPr>
          <w:b/>
        </w:rPr>
        <w:t>000</w:t>
      </w:r>
    </w:p>
    <w:p w:rsidR="004F7560" w:rsidRPr="009910F8" w:rsidRDefault="004F7560" w:rsidP="004F7560">
      <w:pPr>
        <w:jc w:val="center"/>
        <w:rPr>
          <w:b/>
        </w:rPr>
      </w:pPr>
      <w:r>
        <w:t xml:space="preserve">                                                           Общая  сумма затрат составляет</w:t>
      </w:r>
      <w:r>
        <w:rPr>
          <w:b/>
        </w:rPr>
        <w:t xml:space="preserve">                                  5.079.700</w:t>
      </w:r>
    </w:p>
    <w:p w:rsidR="004F7560" w:rsidRDefault="004F7560" w:rsidP="004F7560">
      <w:r>
        <w:tab/>
      </w:r>
    </w:p>
    <w:p w:rsidR="004F7560" w:rsidRPr="004F7560" w:rsidRDefault="004F7560" w:rsidP="004F7560">
      <w:pPr>
        <w:ind w:firstLine="709"/>
        <w:jc w:val="center"/>
        <w:rPr>
          <w:b/>
          <w:sz w:val="28"/>
          <w:szCs w:val="28"/>
        </w:rPr>
      </w:pPr>
    </w:p>
    <w:p w:rsidR="004F7560" w:rsidRDefault="004F7560" w:rsidP="004F7560">
      <w:pPr>
        <w:jc w:val="center"/>
        <w:rPr>
          <w:rFonts w:cs="Arial"/>
          <w:b/>
          <w:sz w:val="24"/>
          <w:szCs w:val="24"/>
        </w:rPr>
      </w:pPr>
      <w:r w:rsidRPr="004F7560">
        <w:rPr>
          <w:b/>
          <w:sz w:val="28"/>
          <w:szCs w:val="28"/>
        </w:rPr>
        <w:t>Раздел</w:t>
      </w:r>
      <w:r w:rsidR="00940921">
        <w:rPr>
          <w:b/>
          <w:sz w:val="28"/>
          <w:szCs w:val="28"/>
        </w:rPr>
        <w:t xml:space="preserve"> </w:t>
      </w:r>
      <w:r w:rsidRPr="004F7560">
        <w:rPr>
          <w:b/>
          <w:sz w:val="28"/>
          <w:szCs w:val="28"/>
        </w:rPr>
        <w:t>6.Организация управления и механизм реализации Программы.</w:t>
      </w:r>
    </w:p>
    <w:p w:rsidR="004F7560" w:rsidRPr="00940921" w:rsidRDefault="00940921" w:rsidP="004F7560">
      <w:pPr>
        <w:jc w:val="both"/>
        <w:rPr>
          <w:rFonts w:cs="Arial"/>
          <w:sz w:val="24"/>
          <w:szCs w:val="24"/>
        </w:rPr>
      </w:pPr>
      <w:r>
        <w:rPr>
          <w:rFonts w:cs="Arial"/>
          <w:sz w:val="24"/>
          <w:szCs w:val="24"/>
        </w:rPr>
        <w:t xml:space="preserve">        </w:t>
      </w:r>
      <w:r w:rsidRPr="00940921">
        <w:rPr>
          <w:rFonts w:cs="Arial"/>
          <w:sz w:val="24"/>
          <w:szCs w:val="24"/>
        </w:rPr>
        <w:t xml:space="preserve">Для организации  </w:t>
      </w:r>
      <w:proofErr w:type="gramStart"/>
      <w:r w:rsidR="004F7560" w:rsidRPr="00940921">
        <w:rPr>
          <w:rFonts w:cs="Arial"/>
          <w:sz w:val="24"/>
          <w:szCs w:val="24"/>
        </w:rPr>
        <w:t>кон</w:t>
      </w:r>
      <w:r>
        <w:rPr>
          <w:rFonts w:cs="Arial"/>
          <w:sz w:val="24"/>
          <w:szCs w:val="24"/>
        </w:rPr>
        <w:t>троля за</w:t>
      </w:r>
      <w:proofErr w:type="gramEnd"/>
      <w:r>
        <w:rPr>
          <w:rFonts w:cs="Arial"/>
          <w:sz w:val="24"/>
          <w:szCs w:val="24"/>
        </w:rPr>
        <w:t xml:space="preserve"> исполнением Программы предполагаются следующие мероприятия: </w:t>
      </w:r>
    </w:p>
    <w:p w:rsidR="004F7560" w:rsidRDefault="00940921" w:rsidP="004F7560">
      <w:pPr>
        <w:numPr>
          <w:ilvl w:val="0"/>
          <w:numId w:val="2"/>
        </w:numPr>
        <w:jc w:val="both"/>
        <w:rPr>
          <w:rFonts w:cs="Arial"/>
          <w:sz w:val="24"/>
          <w:szCs w:val="24"/>
        </w:rPr>
      </w:pPr>
      <w:r>
        <w:rPr>
          <w:rFonts w:cs="Arial"/>
          <w:sz w:val="24"/>
          <w:szCs w:val="24"/>
        </w:rPr>
        <w:t>Р</w:t>
      </w:r>
      <w:r w:rsidR="004F7560">
        <w:rPr>
          <w:rFonts w:cs="Arial"/>
          <w:sz w:val="24"/>
          <w:szCs w:val="24"/>
        </w:rPr>
        <w:t>ассмотрение хода реализации программы в органах  местного самоуправления;</w:t>
      </w:r>
    </w:p>
    <w:p w:rsidR="004F7560" w:rsidRDefault="004F7560" w:rsidP="004F7560">
      <w:pPr>
        <w:numPr>
          <w:ilvl w:val="0"/>
          <w:numId w:val="2"/>
        </w:numPr>
        <w:jc w:val="both"/>
        <w:rPr>
          <w:rFonts w:cs="Arial"/>
          <w:sz w:val="24"/>
          <w:szCs w:val="24"/>
        </w:rPr>
      </w:pPr>
      <w:r>
        <w:rPr>
          <w:rFonts w:cs="Arial"/>
          <w:sz w:val="24"/>
          <w:szCs w:val="24"/>
        </w:rPr>
        <w:t>Опубликовани</w:t>
      </w:r>
      <w:r w:rsidR="00940921">
        <w:rPr>
          <w:rFonts w:cs="Arial"/>
          <w:sz w:val="24"/>
          <w:szCs w:val="24"/>
        </w:rPr>
        <w:t>е материалов о ходе реализации Программы в СМИ;</w:t>
      </w:r>
      <w:r w:rsidRPr="004F7560">
        <w:rPr>
          <w:rFonts w:cs="Arial"/>
          <w:sz w:val="24"/>
          <w:szCs w:val="24"/>
        </w:rPr>
        <w:t xml:space="preserve"> </w:t>
      </w:r>
    </w:p>
    <w:p w:rsidR="004F7560" w:rsidRDefault="004F7560" w:rsidP="004F7560">
      <w:pPr>
        <w:numPr>
          <w:ilvl w:val="0"/>
          <w:numId w:val="2"/>
        </w:numPr>
        <w:jc w:val="both"/>
        <w:rPr>
          <w:rFonts w:cs="Arial"/>
          <w:sz w:val="24"/>
          <w:szCs w:val="24"/>
        </w:rPr>
      </w:pPr>
      <w:r>
        <w:rPr>
          <w:rFonts w:cs="Arial"/>
          <w:sz w:val="24"/>
          <w:szCs w:val="24"/>
        </w:rPr>
        <w:t xml:space="preserve">Осуществление контроля за целевым </w:t>
      </w:r>
      <w:r w:rsidR="00940921">
        <w:rPr>
          <w:rFonts w:cs="Arial"/>
          <w:sz w:val="24"/>
          <w:szCs w:val="24"/>
        </w:rPr>
        <w:t>использованием бюджетных средств</w:t>
      </w:r>
      <w:proofErr w:type="gramStart"/>
      <w:r>
        <w:rPr>
          <w:rFonts w:cs="Arial"/>
          <w:sz w:val="24"/>
          <w:szCs w:val="24"/>
        </w:rPr>
        <w:t xml:space="preserve"> ,</w:t>
      </w:r>
      <w:proofErr w:type="gramEnd"/>
      <w:r>
        <w:rPr>
          <w:rFonts w:cs="Arial"/>
          <w:sz w:val="24"/>
          <w:szCs w:val="24"/>
        </w:rPr>
        <w:t>направленных на реализацию программы.</w:t>
      </w:r>
    </w:p>
    <w:p w:rsidR="005A0449" w:rsidRPr="00B97A33" w:rsidRDefault="005A0449" w:rsidP="00B97A33">
      <w:pPr>
        <w:ind w:left="360"/>
        <w:jc w:val="both"/>
        <w:rPr>
          <w:rFonts w:cs="Arial"/>
          <w:b/>
          <w:sz w:val="28"/>
          <w:szCs w:val="28"/>
        </w:rPr>
      </w:pPr>
    </w:p>
    <w:p w:rsidR="005A0449" w:rsidRDefault="00940921" w:rsidP="005A0449">
      <w:pPr>
        <w:numPr>
          <w:ilvl w:val="0"/>
          <w:numId w:val="2"/>
        </w:numPr>
        <w:jc w:val="center"/>
        <w:rPr>
          <w:rFonts w:cs="Arial"/>
          <w:b/>
          <w:sz w:val="28"/>
          <w:szCs w:val="28"/>
        </w:rPr>
      </w:pPr>
      <w:r w:rsidRPr="00940921">
        <w:rPr>
          <w:rFonts w:cs="Arial"/>
          <w:b/>
          <w:sz w:val="28"/>
          <w:szCs w:val="28"/>
        </w:rPr>
        <w:t>Раздел</w:t>
      </w:r>
      <w:proofErr w:type="gramStart"/>
      <w:r w:rsidRPr="00940921">
        <w:rPr>
          <w:rFonts w:cs="Arial"/>
          <w:b/>
          <w:sz w:val="28"/>
          <w:szCs w:val="28"/>
        </w:rPr>
        <w:t>7</w:t>
      </w:r>
      <w:proofErr w:type="gramEnd"/>
      <w:r w:rsidRPr="00940921">
        <w:rPr>
          <w:rFonts w:cs="Arial"/>
          <w:b/>
          <w:sz w:val="28"/>
          <w:szCs w:val="28"/>
        </w:rPr>
        <w:t>.Ожидаемые результаты реализации Программы</w:t>
      </w:r>
    </w:p>
    <w:p w:rsidR="004F7560" w:rsidRPr="00940921" w:rsidRDefault="00940921" w:rsidP="005A0449">
      <w:pPr>
        <w:numPr>
          <w:ilvl w:val="0"/>
          <w:numId w:val="2"/>
        </w:numPr>
        <w:jc w:val="center"/>
        <w:rPr>
          <w:rFonts w:cs="Arial"/>
          <w:b/>
          <w:sz w:val="28"/>
          <w:szCs w:val="28"/>
        </w:rPr>
      </w:pPr>
      <w:r w:rsidRPr="00940921">
        <w:rPr>
          <w:rFonts w:cs="Arial"/>
          <w:b/>
          <w:sz w:val="28"/>
          <w:szCs w:val="28"/>
        </w:rPr>
        <w:t>с указанием целевых индикаторов и показателей.</w:t>
      </w:r>
    </w:p>
    <w:p w:rsidR="00940921" w:rsidRDefault="00760674" w:rsidP="00940921">
      <w:pPr>
        <w:ind w:left="360"/>
        <w:jc w:val="both"/>
        <w:rPr>
          <w:rFonts w:cs="Arial"/>
          <w:sz w:val="24"/>
          <w:szCs w:val="24"/>
        </w:rPr>
      </w:pPr>
      <w:r w:rsidRPr="00C873D2">
        <w:rPr>
          <w:sz w:val="24"/>
          <w:szCs w:val="24"/>
        </w:rPr>
        <w:t xml:space="preserve">Основные результаты реализации </w:t>
      </w:r>
      <w:r w:rsidR="00940921">
        <w:rPr>
          <w:sz w:val="24"/>
          <w:szCs w:val="24"/>
        </w:rPr>
        <w:t xml:space="preserve">Программы </w:t>
      </w:r>
      <w:r w:rsidRPr="00C873D2">
        <w:rPr>
          <w:sz w:val="24"/>
          <w:szCs w:val="24"/>
        </w:rPr>
        <w:t xml:space="preserve">– повышение уровня комплектования книжных фондов библиотек, рост </w:t>
      </w:r>
      <w:proofErr w:type="spellStart"/>
      <w:r w:rsidRPr="00C873D2">
        <w:rPr>
          <w:sz w:val="24"/>
          <w:szCs w:val="24"/>
        </w:rPr>
        <w:t>востребованности</w:t>
      </w:r>
      <w:proofErr w:type="spellEnd"/>
      <w:r w:rsidRPr="00C873D2">
        <w:rPr>
          <w:sz w:val="24"/>
          <w:szCs w:val="24"/>
        </w:rPr>
        <w:t xml:space="preserve"> услуг библиотек у населения ЕМР, повышение качества и разнообразия библиотечных услуг. </w:t>
      </w:r>
      <w:r w:rsidR="00940921">
        <w:rPr>
          <w:rFonts w:cs="Arial"/>
          <w:sz w:val="24"/>
          <w:szCs w:val="24"/>
        </w:rPr>
        <w:t>Увеличение числа пользователей в библиотеках МКУ МЦБС ЕМР, а также:</w:t>
      </w:r>
    </w:p>
    <w:p w:rsidR="00940921" w:rsidRDefault="00940921" w:rsidP="00940921">
      <w:pPr>
        <w:numPr>
          <w:ilvl w:val="0"/>
          <w:numId w:val="8"/>
        </w:numPr>
        <w:jc w:val="both"/>
        <w:rPr>
          <w:rFonts w:cs="Arial"/>
          <w:sz w:val="24"/>
          <w:szCs w:val="24"/>
        </w:rPr>
      </w:pPr>
      <w:r>
        <w:rPr>
          <w:rFonts w:cs="Arial"/>
          <w:sz w:val="24"/>
          <w:szCs w:val="24"/>
        </w:rPr>
        <w:t>Стабилизация книжных фондов библиотек.</w:t>
      </w:r>
    </w:p>
    <w:p w:rsidR="00940921" w:rsidRDefault="00940921" w:rsidP="00940921">
      <w:pPr>
        <w:numPr>
          <w:ilvl w:val="0"/>
          <w:numId w:val="8"/>
        </w:numPr>
        <w:jc w:val="both"/>
        <w:rPr>
          <w:rFonts w:cs="Arial"/>
          <w:sz w:val="24"/>
          <w:szCs w:val="24"/>
        </w:rPr>
      </w:pPr>
      <w:r>
        <w:rPr>
          <w:rFonts w:cs="Arial"/>
          <w:sz w:val="24"/>
          <w:szCs w:val="24"/>
        </w:rPr>
        <w:t>Улучшение материально – технической базы библиотек.</w:t>
      </w:r>
    </w:p>
    <w:p w:rsidR="00940921" w:rsidRDefault="00940921" w:rsidP="00940921">
      <w:pPr>
        <w:numPr>
          <w:ilvl w:val="0"/>
          <w:numId w:val="8"/>
        </w:numPr>
        <w:jc w:val="both"/>
        <w:rPr>
          <w:rFonts w:cs="Arial"/>
          <w:sz w:val="24"/>
          <w:szCs w:val="24"/>
        </w:rPr>
      </w:pPr>
      <w:r>
        <w:rPr>
          <w:rFonts w:cs="Arial"/>
          <w:sz w:val="24"/>
          <w:szCs w:val="24"/>
        </w:rPr>
        <w:t>Увеличение оснащенности оргтехникой.</w:t>
      </w:r>
    </w:p>
    <w:p w:rsidR="00760674" w:rsidRPr="00940921" w:rsidRDefault="00940921" w:rsidP="00940921">
      <w:pPr>
        <w:numPr>
          <w:ilvl w:val="0"/>
          <w:numId w:val="8"/>
        </w:numPr>
        <w:jc w:val="both"/>
        <w:rPr>
          <w:rFonts w:cs="Arial"/>
          <w:sz w:val="24"/>
          <w:szCs w:val="24"/>
        </w:rPr>
      </w:pPr>
      <w:r>
        <w:rPr>
          <w:rFonts w:cs="Arial"/>
          <w:sz w:val="24"/>
          <w:szCs w:val="24"/>
        </w:rPr>
        <w:t>Включение в единое информационное пространство области.</w:t>
      </w:r>
    </w:p>
    <w:p w:rsidR="00940921" w:rsidRDefault="00940921" w:rsidP="00940921">
      <w:pPr>
        <w:shd w:val="clear" w:color="auto" w:fill="FFFFFF"/>
        <w:spacing w:line="360" w:lineRule="atLeast"/>
        <w:ind w:firstLine="709"/>
        <w:jc w:val="both"/>
        <w:rPr>
          <w:bCs/>
          <w:color w:val="000000"/>
          <w:sz w:val="24"/>
          <w:szCs w:val="24"/>
        </w:rPr>
      </w:pPr>
      <w:r w:rsidRPr="00DC2DA1">
        <w:rPr>
          <w:color w:val="000000"/>
          <w:sz w:val="24"/>
          <w:szCs w:val="24"/>
        </w:rPr>
        <w:t xml:space="preserve">С ростом эффективности и качества оказываемых услуг будут достигнуты следующие целевые показатели (индикаторы) </w:t>
      </w:r>
      <w:r w:rsidRPr="00DC2DA1">
        <w:rPr>
          <w:bCs/>
          <w:color w:val="000000"/>
          <w:sz w:val="24"/>
          <w:szCs w:val="24"/>
        </w:rPr>
        <w:t xml:space="preserve">развития </w:t>
      </w:r>
      <w:r>
        <w:rPr>
          <w:bCs/>
          <w:color w:val="000000"/>
          <w:sz w:val="24"/>
          <w:szCs w:val="24"/>
        </w:rPr>
        <w:t>библиотечной системы:</w:t>
      </w:r>
    </w:p>
    <w:p w:rsidR="005A0449" w:rsidRDefault="005A0449" w:rsidP="00940921">
      <w:pPr>
        <w:shd w:val="clear" w:color="auto" w:fill="FFFFFF"/>
        <w:spacing w:line="360" w:lineRule="atLeast"/>
        <w:ind w:firstLine="709"/>
        <w:jc w:val="both"/>
        <w:rPr>
          <w:bCs/>
          <w:color w:val="000000"/>
          <w:sz w:val="24"/>
          <w:szCs w:val="24"/>
        </w:rPr>
      </w:pPr>
    </w:p>
    <w:p w:rsidR="005A0449" w:rsidRPr="00DC2DA1" w:rsidRDefault="005A0449" w:rsidP="00940921">
      <w:pPr>
        <w:shd w:val="clear" w:color="auto" w:fill="FFFFFF"/>
        <w:spacing w:line="360" w:lineRule="atLeast"/>
        <w:ind w:firstLine="709"/>
        <w:jc w:val="both"/>
        <w:rPr>
          <w:bCs/>
          <w:color w:val="000000"/>
          <w:sz w:val="24"/>
          <w:szCs w:val="24"/>
        </w:rPr>
      </w:pPr>
    </w:p>
    <w:tbl>
      <w:tblPr>
        <w:tblW w:w="150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4257"/>
        <w:gridCol w:w="846"/>
        <w:gridCol w:w="992"/>
        <w:gridCol w:w="1027"/>
        <w:gridCol w:w="1170"/>
        <w:gridCol w:w="1169"/>
        <w:gridCol w:w="1170"/>
        <w:gridCol w:w="1169"/>
        <w:gridCol w:w="1170"/>
        <w:gridCol w:w="1506"/>
      </w:tblGrid>
      <w:tr w:rsidR="00940921" w:rsidRPr="00156E40" w:rsidTr="00940921">
        <w:trPr>
          <w:trHeight w:val="314"/>
        </w:trPr>
        <w:tc>
          <w:tcPr>
            <w:tcW w:w="524" w:type="dxa"/>
            <w:vMerge w:val="restart"/>
            <w:tcBorders>
              <w:top w:val="single" w:sz="4" w:space="0" w:color="auto"/>
              <w:left w:val="single" w:sz="4" w:space="0" w:color="auto"/>
              <w:bottom w:val="single" w:sz="4" w:space="0" w:color="auto"/>
              <w:right w:val="single" w:sz="4" w:space="0" w:color="auto"/>
            </w:tcBorders>
            <w:noWrap/>
            <w:vAlign w:val="center"/>
            <w:hideMark/>
          </w:tcPr>
          <w:p w:rsidR="00940921" w:rsidRPr="00156E40" w:rsidRDefault="00940921" w:rsidP="00940921">
            <w:pPr>
              <w:jc w:val="center"/>
            </w:pPr>
            <w:r w:rsidRPr="00156E40">
              <w:t xml:space="preserve">№ </w:t>
            </w:r>
          </w:p>
          <w:p w:rsidR="00940921" w:rsidRPr="00156E40" w:rsidRDefault="00940921" w:rsidP="00940921">
            <w:pPr>
              <w:widowControl w:val="0"/>
              <w:autoSpaceDE w:val="0"/>
              <w:autoSpaceDN w:val="0"/>
              <w:adjustRightInd w:val="0"/>
              <w:jc w:val="center"/>
            </w:pPr>
            <w:proofErr w:type="spellStart"/>
            <w:proofErr w:type="gramStart"/>
            <w:r w:rsidRPr="00156E40">
              <w:t>п</w:t>
            </w:r>
            <w:proofErr w:type="spellEnd"/>
            <w:proofErr w:type="gramEnd"/>
            <w:r w:rsidRPr="00156E40">
              <w:t>/</w:t>
            </w:r>
            <w:proofErr w:type="spellStart"/>
            <w:r w:rsidRPr="00156E40">
              <w:t>п</w:t>
            </w:r>
            <w:proofErr w:type="spellEnd"/>
          </w:p>
        </w:tc>
        <w:tc>
          <w:tcPr>
            <w:tcW w:w="4257" w:type="dxa"/>
            <w:vMerge w:val="restart"/>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Наименование задач и мероприятия, обеспечивающие их достижение по выполнению задач</w:t>
            </w:r>
          </w:p>
        </w:tc>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Ед. измерения</w:t>
            </w:r>
          </w:p>
        </w:tc>
        <w:tc>
          <w:tcPr>
            <w:tcW w:w="9373" w:type="dxa"/>
            <w:gridSpan w:val="8"/>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Планируемые значения индикаторов и показателей</w:t>
            </w:r>
          </w:p>
        </w:tc>
      </w:tr>
      <w:tr w:rsidR="00940921" w:rsidRPr="00156E40" w:rsidTr="00940921">
        <w:trPr>
          <w:trHeight w:val="559"/>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846"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992"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Фактически по 2012г.</w:t>
            </w:r>
          </w:p>
        </w:tc>
        <w:tc>
          <w:tcPr>
            <w:tcW w:w="1027"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2013г.</w:t>
            </w:r>
          </w:p>
        </w:tc>
        <w:tc>
          <w:tcPr>
            <w:tcW w:w="1170"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2014г.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2015г.</w:t>
            </w:r>
          </w:p>
        </w:tc>
        <w:tc>
          <w:tcPr>
            <w:tcW w:w="1170"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2016г.</w:t>
            </w:r>
          </w:p>
        </w:tc>
        <w:tc>
          <w:tcPr>
            <w:tcW w:w="1169"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2017г.</w:t>
            </w:r>
          </w:p>
        </w:tc>
        <w:tc>
          <w:tcPr>
            <w:tcW w:w="1170"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2018г.</w:t>
            </w:r>
          </w:p>
        </w:tc>
        <w:tc>
          <w:tcPr>
            <w:tcW w:w="1506"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Примечание</w:t>
            </w:r>
          </w:p>
        </w:tc>
      </w:tr>
      <w:tr w:rsidR="00940921" w:rsidRPr="00156E40" w:rsidTr="00940921">
        <w:trPr>
          <w:trHeight w:val="118"/>
        </w:trPr>
        <w:tc>
          <w:tcPr>
            <w:tcW w:w="524" w:type="dxa"/>
            <w:tcBorders>
              <w:top w:val="single" w:sz="4" w:space="0" w:color="auto"/>
              <w:left w:val="single" w:sz="4" w:space="0" w:color="auto"/>
              <w:bottom w:val="single" w:sz="4" w:space="0" w:color="auto"/>
              <w:right w:val="single" w:sz="4" w:space="0" w:color="auto"/>
            </w:tcBorders>
            <w:noWrap/>
            <w:vAlign w:val="center"/>
            <w:hideMark/>
          </w:tcPr>
          <w:p w:rsidR="00940921" w:rsidRPr="00156E40" w:rsidRDefault="00940921" w:rsidP="00940921">
            <w:pPr>
              <w:widowControl w:val="0"/>
              <w:autoSpaceDE w:val="0"/>
              <w:autoSpaceDN w:val="0"/>
              <w:adjustRightInd w:val="0"/>
              <w:jc w:val="center"/>
            </w:pPr>
            <w:r w:rsidRPr="00156E40">
              <w:t>1</w:t>
            </w:r>
          </w:p>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2</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4</w:t>
            </w:r>
          </w:p>
        </w:tc>
        <w:tc>
          <w:tcPr>
            <w:tcW w:w="1027"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6</w:t>
            </w:r>
          </w:p>
        </w:tc>
        <w:tc>
          <w:tcPr>
            <w:tcW w:w="1169"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7</w:t>
            </w:r>
          </w:p>
        </w:tc>
        <w:tc>
          <w:tcPr>
            <w:tcW w:w="1170"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8</w:t>
            </w:r>
          </w:p>
        </w:tc>
        <w:tc>
          <w:tcPr>
            <w:tcW w:w="1169"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9</w:t>
            </w:r>
          </w:p>
        </w:tc>
        <w:tc>
          <w:tcPr>
            <w:tcW w:w="1170"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12</w:t>
            </w:r>
          </w:p>
        </w:tc>
        <w:tc>
          <w:tcPr>
            <w:tcW w:w="1506"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11</w:t>
            </w:r>
          </w:p>
        </w:tc>
      </w:tr>
      <w:tr w:rsidR="00940921" w:rsidRPr="00156E40" w:rsidTr="00940921">
        <w:trPr>
          <w:trHeight w:val="310"/>
        </w:trPr>
        <w:tc>
          <w:tcPr>
            <w:tcW w:w="524" w:type="dxa"/>
            <w:vMerge w:val="restart"/>
            <w:tcBorders>
              <w:top w:val="single" w:sz="4" w:space="0" w:color="auto"/>
              <w:left w:val="single" w:sz="4" w:space="0" w:color="auto"/>
              <w:bottom w:val="single" w:sz="4" w:space="0" w:color="auto"/>
              <w:right w:val="single" w:sz="4" w:space="0" w:color="auto"/>
            </w:tcBorders>
            <w:noWrap/>
            <w:vAlign w:val="center"/>
            <w:hideMark/>
          </w:tcPr>
          <w:p w:rsidR="00940921" w:rsidRPr="00156E40" w:rsidRDefault="00940921" w:rsidP="00940921">
            <w:pPr>
              <w:widowControl w:val="0"/>
              <w:autoSpaceDE w:val="0"/>
              <w:autoSpaceDN w:val="0"/>
              <w:adjustRightInd w:val="0"/>
              <w:jc w:val="center"/>
            </w:pPr>
            <w:r w:rsidRPr="00156E40">
              <w:t>1.</w:t>
            </w:r>
          </w:p>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rPr>
                <w:b/>
              </w:rPr>
            </w:pPr>
            <w:r w:rsidRPr="00156E40">
              <w:rPr>
                <w:b/>
              </w:rPr>
              <w:t>Обеспечение поддержки создания публичных электронных библиотек, сайтов музеев и театров в информационно-телекоммуникационной сети «Интернет»</w:t>
            </w:r>
          </w:p>
        </w:tc>
        <w:tc>
          <w:tcPr>
            <w:tcW w:w="84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c>
          <w:tcPr>
            <w:tcW w:w="1027"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rsidRPr="00156E40">
              <w:t xml:space="preserve">Индикатор 1: </w:t>
            </w:r>
            <w:r>
              <w:t>-</w:t>
            </w:r>
            <w:r w:rsidRPr="00156E40">
              <w:t>доля библиотек, имеющих доступ  к сети Интернет</w:t>
            </w:r>
          </w:p>
          <w:p w:rsidR="00940921" w:rsidRPr="00156E40" w:rsidRDefault="00940921" w:rsidP="00940921">
            <w:pPr>
              <w:widowControl w:val="0"/>
              <w:autoSpaceDE w:val="0"/>
              <w:autoSpaceDN w:val="0"/>
              <w:adjustRightInd w:val="0"/>
            </w:pPr>
            <w: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rsidRPr="00156E40">
              <w:t>%.</w:t>
            </w:r>
          </w:p>
        </w:tc>
        <w:tc>
          <w:tcPr>
            <w:tcW w:w="992"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rsidRPr="00826DBF">
              <w:rPr>
                <w:color w:val="000000"/>
              </w:rPr>
              <w:t>33,9</w:t>
            </w:r>
          </w:p>
        </w:tc>
        <w:tc>
          <w:tcPr>
            <w:tcW w:w="1027"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rsidRPr="00826DBF">
              <w:rPr>
                <w:color w:val="000000"/>
              </w:rPr>
              <w:t>50</w:t>
            </w:r>
          </w:p>
        </w:tc>
        <w:tc>
          <w:tcPr>
            <w:tcW w:w="1170"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rPr>
                <w:color w:val="000000"/>
              </w:rPr>
              <w:t>67</w:t>
            </w:r>
          </w:p>
        </w:tc>
        <w:tc>
          <w:tcPr>
            <w:tcW w:w="1169"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rPr>
                <w:color w:val="000000"/>
              </w:rPr>
              <w:t>67</w:t>
            </w:r>
          </w:p>
        </w:tc>
        <w:tc>
          <w:tcPr>
            <w:tcW w:w="1170"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t>100</w:t>
            </w:r>
          </w:p>
        </w:tc>
        <w:tc>
          <w:tcPr>
            <w:tcW w:w="1169"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rsidRPr="00826DBF">
              <w:t>100</w:t>
            </w:r>
          </w:p>
        </w:tc>
        <w:tc>
          <w:tcPr>
            <w:tcW w:w="1170"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rsidRPr="00826DBF">
              <w:t>100</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pPr>
            <w:r>
              <w:t xml:space="preserve">              -Библиотечный фонд</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pPr>
              <w:widowControl w:val="0"/>
              <w:autoSpaceDE w:val="0"/>
              <w:autoSpaceDN w:val="0"/>
              <w:adjustRightInd w:val="0"/>
              <w:jc w:val="center"/>
            </w:pPr>
            <w:r>
              <w:t>Экз.</w:t>
            </w:r>
          </w:p>
        </w:tc>
        <w:tc>
          <w:tcPr>
            <w:tcW w:w="992"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rPr>
                <w:color w:val="000000"/>
              </w:rPr>
            </w:pPr>
            <w:r>
              <w:rPr>
                <w:color w:val="000000"/>
              </w:rPr>
              <w:t>320202</w:t>
            </w:r>
          </w:p>
        </w:tc>
        <w:tc>
          <w:tcPr>
            <w:tcW w:w="1027"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rPr>
                <w:color w:val="000000"/>
              </w:rPr>
            </w:pPr>
            <w:r>
              <w:rPr>
                <w:color w:val="000000"/>
              </w:rPr>
              <w:t>309204</w:t>
            </w:r>
          </w:p>
        </w:tc>
        <w:tc>
          <w:tcPr>
            <w:tcW w:w="1170"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rPr>
                <w:color w:val="000000"/>
              </w:rPr>
            </w:pPr>
            <w:r>
              <w:rPr>
                <w:color w:val="000000"/>
              </w:rPr>
              <w:t>307964</w:t>
            </w:r>
          </w:p>
        </w:tc>
        <w:tc>
          <w:tcPr>
            <w:tcW w:w="1169"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rPr>
                <w:color w:val="000000"/>
              </w:rPr>
            </w:pPr>
            <w:r>
              <w:rPr>
                <w:color w:val="000000"/>
              </w:rPr>
              <w:t>307317</w:t>
            </w:r>
          </w:p>
        </w:tc>
        <w:tc>
          <w:tcPr>
            <w:tcW w:w="1170"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t>308000</w:t>
            </w:r>
          </w:p>
        </w:tc>
        <w:tc>
          <w:tcPr>
            <w:tcW w:w="1169"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t>310000</w:t>
            </w:r>
          </w:p>
        </w:tc>
        <w:tc>
          <w:tcPr>
            <w:tcW w:w="1170" w:type="dxa"/>
            <w:tcBorders>
              <w:top w:val="single" w:sz="4" w:space="0" w:color="auto"/>
              <w:left w:val="single" w:sz="4" w:space="0" w:color="auto"/>
              <w:bottom w:val="single" w:sz="4" w:space="0" w:color="auto"/>
              <w:right w:val="single" w:sz="4" w:space="0" w:color="auto"/>
            </w:tcBorders>
            <w:hideMark/>
          </w:tcPr>
          <w:p w:rsidR="00940921" w:rsidRPr="00826DBF" w:rsidRDefault="00940921" w:rsidP="00940921">
            <w:pPr>
              <w:shd w:val="clear" w:color="auto" w:fill="FFFFFF"/>
              <w:autoSpaceDE w:val="0"/>
              <w:autoSpaceDN w:val="0"/>
              <w:adjustRightInd w:val="0"/>
              <w:spacing w:line="240" w:lineRule="atLeast"/>
              <w:jc w:val="center"/>
            </w:pPr>
            <w:r>
              <w:t>315000</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t xml:space="preserve">              -Количество            пользователей</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jc w:val="center"/>
            </w:pPr>
            <w:r>
              <w:t>Ед</w:t>
            </w:r>
            <w:proofErr w:type="gramStart"/>
            <w: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rPr>
                <w:color w:val="000000"/>
              </w:rPr>
            </w:pPr>
            <w:r>
              <w:rPr>
                <w:color w:val="000000"/>
              </w:rPr>
              <w:t>24788</w:t>
            </w:r>
          </w:p>
        </w:tc>
        <w:tc>
          <w:tcPr>
            <w:tcW w:w="1027"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24820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25019</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25120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25200</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25250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25280</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t xml:space="preserve">              -Книговыдача</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jc w:val="center"/>
            </w:pPr>
            <w:r>
              <w:t>Шт.</w:t>
            </w:r>
          </w:p>
        </w:tc>
        <w:tc>
          <w:tcPr>
            <w:tcW w:w="992"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rPr>
                <w:color w:val="000000"/>
              </w:rPr>
            </w:pPr>
            <w:r>
              <w:rPr>
                <w:color w:val="000000"/>
              </w:rPr>
              <w:t>697382</w:t>
            </w:r>
          </w:p>
        </w:tc>
        <w:tc>
          <w:tcPr>
            <w:tcW w:w="1027"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700729</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702876</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703000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704000</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705000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706000</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t xml:space="preserve">           -Количество изданий в библиотеке в расчёте на 1 жителя </w:t>
            </w:r>
          </w:p>
          <w:p w:rsidR="00940921" w:rsidRDefault="00940921" w:rsidP="00940921">
            <w:pPr>
              <w:widowControl w:val="0"/>
              <w:autoSpaceDE w:val="0"/>
              <w:autoSpaceDN w:val="0"/>
              <w:adjustRightInd w:val="0"/>
            </w:pPr>
            <w:r>
              <w:t xml:space="preserve">              (на 1жителя)</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rPr>
                <w:color w:val="000000"/>
              </w:rPr>
            </w:pPr>
            <w:r>
              <w:rPr>
                <w:color w:val="000000"/>
              </w:rPr>
              <w:t>6,2</w:t>
            </w:r>
          </w:p>
        </w:tc>
        <w:tc>
          <w:tcPr>
            <w:tcW w:w="1027"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5,9</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5,9</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5,9</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5,9</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6,0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6,1</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t>-Количество обращений в библиотеку</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rPr>
                <w:color w:val="000000"/>
              </w:rPr>
            </w:pPr>
            <w:r>
              <w:rPr>
                <w:color w:val="000000"/>
              </w:rPr>
              <w:t>180200</w:t>
            </w:r>
          </w:p>
        </w:tc>
        <w:tc>
          <w:tcPr>
            <w:tcW w:w="1027"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189083</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189327</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189500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189550</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189600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189650</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t>-Количество записей электронного каталога и других баз данных, создаваемых библиотекой</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rPr>
                <w:color w:val="000000"/>
              </w:rPr>
            </w:pPr>
            <w:r>
              <w:rPr>
                <w:color w:val="000000"/>
              </w:rPr>
              <w:t>17050</w:t>
            </w:r>
          </w:p>
        </w:tc>
        <w:tc>
          <w:tcPr>
            <w:tcW w:w="1027"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31003</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34933</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38803</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42703</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46603</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50503</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t>-Количество справок, консультаций для пользователей (в том числе в автоматизированном режиме)</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rPr>
                <w:color w:val="000000"/>
              </w:rPr>
            </w:pPr>
            <w:r>
              <w:rPr>
                <w:color w:val="000000"/>
              </w:rPr>
              <w:t>-</w:t>
            </w:r>
          </w:p>
        </w:tc>
        <w:tc>
          <w:tcPr>
            <w:tcW w:w="1027"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5190</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5200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5250</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5300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5350</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t>-Количество посещений Интернет-сайта библиотеки к электронным информационным ресурсам библиотеки</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jc w:val="center"/>
            </w:pPr>
            <w:r>
              <w:t>Ед.</w:t>
            </w:r>
          </w:p>
        </w:tc>
        <w:tc>
          <w:tcPr>
            <w:tcW w:w="992"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rPr>
                <w:color w:val="000000"/>
              </w:rPr>
            </w:pPr>
            <w:r>
              <w:rPr>
                <w:color w:val="000000"/>
              </w:rPr>
              <w:t>-</w:t>
            </w:r>
          </w:p>
        </w:tc>
        <w:tc>
          <w:tcPr>
            <w:tcW w:w="1027"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31538</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31600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31800</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31900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32000</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r w:rsidR="00940921" w:rsidRPr="00156E40" w:rsidTr="00940921">
        <w:trPr>
          <w:trHeight w:val="31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40921" w:rsidRPr="00156E40" w:rsidRDefault="00940921" w:rsidP="00940921"/>
        </w:tc>
        <w:tc>
          <w:tcPr>
            <w:tcW w:w="4257"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pPr>
            <w:r>
              <w:t>-Количество отреставрированных документов</w:t>
            </w:r>
          </w:p>
        </w:tc>
        <w:tc>
          <w:tcPr>
            <w:tcW w:w="846" w:type="dxa"/>
            <w:tcBorders>
              <w:top w:val="single" w:sz="4" w:space="0" w:color="auto"/>
              <w:left w:val="single" w:sz="4" w:space="0" w:color="auto"/>
              <w:bottom w:val="single" w:sz="4" w:space="0" w:color="auto"/>
              <w:right w:val="single" w:sz="4" w:space="0" w:color="auto"/>
            </w:tcBorders>
            <w:vAlign w:val="center"/>
            <w:hideMark/>
          </w:tcPr>
          <w:p w:rsidR="00940921" w:rsidRDefault="00940921" w:rsidP="00940921">
            <w:pPr>
              <w:widowControl w:val="0"/>
              <w:autoSpaceDE w:val="0"/>
              <w:autoSpaceDN w:val="0"/>
              <w:adjustRightInd w:val="0"/>
              <w:jc w:val="center"/>
            </w:pPr>
            <w:r>
              <w:t>Экз.</w:t>
            </w:r>
          </w:p>
        </w:tc>
        <w:tc>
          <w:tcPr>
            <w:tcW w:w="992"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rPr>
                <w:color w:val="000000"/>
              </w:rPr>
            </w:pPr>
            <w:r>
              <w:rPr>
                <w:color w:val="000000"/>
              </w:rPr>
              <w:t>1364</w:t>
            </w:r>
          </w:p>
        </w:tc>
        <w:tc>
          <w:tcPr>
            <w:tcW w:w="1027"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1371</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1380</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rPr>
                <w:color w:val="000000"/>
              </w:rPr>
            </w:pPr>
            <w:r>
              <w:rPr>
                <w:color w:val="000000"/>
              </w:rPr>
              <w:t>1400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1420</w:t>
            </w:r>
          </w:p>
        </w:tc>
        <w:tc>
          <w:tcPr>
            <w:tcW w:w="1169"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1430</w:t>
            </w:r>
          </w:p>
        </w:tc>
        <w:tc>
          <w:tcPr>
            <w:tcW w:w="1170" w:type="dxa"/>
            <w:tcBorders>
              <w:top w:val="single" w:sz="4" w:space="0" w:color="auto"/>
              <w:left w:val="single" w:sz="4" w:space="0" w:color="auto"/>
              <w:bottom w:val="single" w:sz="4" w:space="0" w:color="auto"/>
              <w:right w:val="single" w:sz="4" w:space="0" w:color="auto"/>
            </w:tcBorders>
            <w:hideMark/>
          </w:tcPr>
          <w:p w:rsidR="00940921" w:rsidRDefault="00940921" w:rsidP="00940921">
            <w:pPr>
              <w:shd w:val="clear" w:color="auto" w:fill="FFFFFF"/>
              <w:autoSpaceDE w:val="0"/>
              <w:autoSpaceDN w:val="0"/>
              <w:adjustRightInd w:val="0"/>
              <w:spacing w:line="240" w:lineRule="atLeast"/>
              <w:jc w:val="center"/>
            </w:pPr>
            <w:r>
              <w:t>1450</w:t>
            </w:r>
          </w:p>
        </w:tc>
        <w:tc>
          <w:tcPr>
            <w:tcW w:w="1506" w:type="dxa"/>
            <w:tcBorders>
              <w:top w:val="single" w:sz="4" w:space="0" w:color="auto"/>
              <w:left w:val="single" w:sz="4" w:space="0" w:color="auto"/>
              <w:bottom w:val="single" w:sz="4" w:space="0" w:color="auto"/>
              <w:right w:val="single" w:sz="4" w:space="0" w:color="auto"/>
            </w:tcBorders>
            <w:vAlign w:val="center"/>
          </w:tcPr>
          <w:p w:rsidR="00940921" w:rsidRPr="00156E40" w:rsidRDefault="00940921" w:rsidP="00940921">
            <w:pPr>
              <w:widowControl w:val="0"/>
              <w:autoSpaceDE w:val="0"/>
              <w:autoSpaceDN w:val="0"/>
              <w:adjustRightInd w:val="0"/>
              <w:jc w:val="center"/>
            </w:pPr>
          </w:p>
        </w:tc>
      </w:tr>
    </w:tbl>
    <w:p w:rsidR="00940921" w:rsidRDefault="00940921" w:rsidP="00940921">
      <w:pPr>
        <w:ind w:firstLine="540"/>
        <w:jc w:val="both"/>
        <w:rPr>
          <w:color w:val="000000"/>
        </w:rPr>
      </w:pPr>
    </w:p>
    <w:p w:rsidR="005A0449" w:rsidRDefault="00D86A0A" w:rsidP="00B97A33">
      <w:pPr>
        <w:suppressAutoHyphens w:val="0"/>
        <w:autoSpaceDE w:val="0"/>
        <w:autoSpaceDN w:val="0"/>
        <w:adjustRightInd w:val="0"/>
        <w:jc w:val="center"/>
        <w:rPr>
          <w:rFonts w:ascii="TimesNewRoman,Bold" w:eastAsiaTheme="minorHAnsi" w:hAnsi="TimesNewRoman,Bold" w:cs="TimesNewRoman,Bold"/>
          <w:b/>
          <w:bCs/>
          <w:sz w:val="22"/>
          <w:szCs w:val="22"/>
          <w:lang w:eastAsia="en-US"/>
        </w:rPr>
      </w:pPr>
      <w:r w:rsidRPr="00D86A0A">
        <w:rPr>
          <w:b/>
          <w:color w:val="000000"/>
          <w:sz w:val="28"/>
          <w:szCs w:val="28"/>
        </w:rPr>
        <w:t>Раздел8.Финансово-экономическое обоснование Программы.</w:t>
      </w:r>
    </w:p>
    <w:p w:rsidR="005A0449" w:rsidRPr="005A0449" w:rsidRDefault="005A0449" w:rsidP="00B97A33">
      <w:pPr>
        <w:suppressAutoHyphens w:val="0"/>
        <w:autoSpaceDE w:val="0"/>
        <w:autoSpaceDN w:val="0"/>
        <w:adjustRightInd w:val="0"/>
        <w:rPr>
          <w:rFonts w:eastAsiaTheme="minorHAnsi"/>
          <w:b/>
          <w:bCs/>
          <w:sz w:val="24"/>
          <w:szCs w:val="24"/>
          <w:lang w:eastAsia="en-US"/>
        </w:rPr>
      </w:pPr>
      <w:r w:rsidRPr="005A0449">
        <w:rPr>
          <w:rFonts w:eastAsiaTheme="minorHAnsi"/>
          <w:b/>
          <w:bCs/>
          <w:sz w:val="24"/>
          <w:szCs w:val="24"/>
          <w:lang w:eastAsia="en-US"/>
        </w:rPr>
        <w:t xml:space="preserve">Вид расходов       </w:t>
      </w:r>
      <w:r w:rsidR="00B97A33">
        <w:rPr>
          <w:rFonts w:eastAsiaTheme="minorHAnsi"/>
          <w:b/>
          <w:bCs/>
          <w:sz w:val="24"/>
          <w:szCs w:val="24"/>
          <w:lang w:eastAsia="en-US"/>
        </w:rPr>
        <w:t xml:space="preserve">                                                                               </w:t>
      </w:r>
      <w:r w:rsidRPr="005A0449">
        <w:rPr>
          <w:rFonts w:eastAsiaTheme="minorHAnsi"/>
          <w:b/>
          <w:bCs/>
          <w:sz w:val="24"/>
          <w:szCs w:val="24"/>
          <w:lang w:eastAsia="en-US"/>
        </w:rPr>
        <w:t>Сумма (тыс</w:t>
      </w:r>
      <w:proofErr w:type="gramStart"/>
      <w:r w:rsidRPr="005A0449">
        <w:rPr>
          <w:rFonts w:eastAsiaTheme="minorHAnsi"/>
          <w:b/>
          <w:bCs/>
          <w:sz w:val="24"/>
          <w:szCs w:val="24"/>
          <w:lang w:eastAsia="en-US"/>
        </w:rPr>
        <w:t>.р</w:t>
      </w:r>
      <w:proofErr w:type="gramEnd"/>
      <w:r w:rsidRPr="005A0449">
        <w:rPr>
          <w:rFonts w:eastAsiaTheme="minorHAnsi"/>
          <w:b/>
          <w:bCs/>
          <w:sz w:val="24"/>
          <w:szCs w:val="24"/>
          <w:lang w:eastAsia="en-US"/>
        </w:rPr>
        <w:t>уб.)</w:t>
      </w:r>
    </w:p>
    <w:p w:rsidR="005A0449" w:rsidRPr="005A0449" w:rsidRDefault="005A0449" w:rsidP="00B97A33">
      <w:pPr>
        <w:suppressAutoHyphens w:val="0"/>
        <w:autoSpaceDE w:val="0"/>
        <w:autoSpaceDN w:val="0"/>
        <w:adjustRightInd w:val="0"/>
        <w:jc w:val="center"/>
        <w:rPr>
          <w:rFonts w:eastAsiaTheme="minorHAnsi"/>
          <w:b/>
          <w:bCs/>
          <w:sz w:val="24"/>
          <w:szCs w:val="24"/>
          <w:lang w:eastAsia="en-US"/>
        </w:rPr>
      </w:pPr>
      <w:r w:rsidRPr="005A0449">
        <w:rPr>
          <w:rFonts w:eastAsiaTheme="minorHAnsi"/>
          <w:b/>
          <w:bCs/>
          <w:sz w:val="24"/>
          <w:szCs w:val="24"/>
          <w:lang w:eastAsia="en-US"/>
        </w:rPr>
        <w:t xml:space="preserve">2016г. </w:t>
      </w:r>
      <w:r>
        <w:rPr>
          <w:rFonts w:eastAsiaTheme="minorHAnsi"/>
          <w:b/>
          <w:bCs/>
          <w:sz w:val="24"/>
          <w:szCs w:val="24"/>
          <w:lang w:eastAsia="en-US"/>
        </w:rPr>
        <w:t xml:space="preserve"> </w:t>
      </w:r>
      <w:r w:rsidR="00F03782">
        <w:rPr>
          <w:rFonts w:eastAsiaTheme="minorHAnsi"/>
          <w:b/>
          <w:bCs/>
          <w:sz w:val="24"/>
          <w:szCs w:val="24"/>
          <w:lang w:eastAsia="en-US"/>
        </w:rPr>
        <w:t xml:space="preserve">  </w:t>
      </w:r>
      <w:r w:rsidRPr="005A0449">
        <w:rPr>
          <w:rFonts w:eastAsiaTheme="minorHAnsi"/>
          <w:b/>
          <w:bCs/>
          <w:sz w:val="24"/>
          <w:szCs w:val="24"/>
          <w:lang w:eastAsia="en-US"/>
        </w:rPr>
        <w:t xml:space="preserve">2017г. </w:t>
      </w:r>
      <w:r>
        <w:rPr>
          <w:rFonts w:eastAsiaTheme="minorHAnsi"/>
          <w:b/>
          <w:bCs/>
          <w:sz w:val="24"/>
          <w:szCs w:val="24"/>
          <w:lang w:eastAsia="en-US"/>
        </w:rPr>
        <w:t xml:space="preserve">   </w:t>
      </w:r>
      <w:r w:rsidR="00F03782">
        <w:rPr>
          <w:rFonts w:eastAsiaTheme="minorHAnsi"/>
          <w:b/>
          <w:bCs/>
          <w:sz w:val="24"/>
          <w:szCs w:val="24"/>
          <w:lang w:eastAsia="en-US"/>
        </w:rPr>
        <w:t xml:space="preserve">     </w:t>
      </w:r>
      <w:r w:rsidRPr="005A0449">
        <w:rPr>
          <w:rFonts w:eastAsiaTheme="minorHAnsi"/>
          <w:b/>
          <w:bCs/>
          <w:sz w:val="24"/>
          <w:szCs w:val="24"/>
          <w:lang w:eastAsia="en-US"/>
        </w:rPr>
        <w:t>2018г.</w:t>
      </w:r>
    </w:p>
    <w:p w:rsidR="005A0449" w:rsidRPr="005A0449" w:rsidRDefault="005A0449" w:rsidP="00B97A33">
      <w:pPr>
        <w:suppressAutoHyphens w:val="0"/>
        <w:autoSpaceDE w:val="0"/>
        <w:autoSpaceDN w:val="0"/>
        <w:adjustRightInd w:val="0"/>
        <w:rPr>
          <w:rFonts w:eastAsia="TimesNewRoman"/>
          <w:sz w:val="24"/>
          <w:szCs w:val="24"/>
          <w:lang w:eastAsia="en-US"/>
        </w:rPr>
      </w:pPr>
      <w:r w:rsidRPr="005A0449">
        <w:rPr>
          <w:rFonts w:eastAsia="TimesNewRoman"/>
          <w:sz w:val="24"/>
          <w:szCs w:val="24"/>
          <w:lang w:eastAsia="en-US"/>
        </w:rPr>
        <w:t xml:space="preserve">Заработная плата, внебюджетные фонды </w:t>
      </w:r>
      <w:r w:rsidR="00B97A33">
        <w:rPr>
          <w:rFonts w:eastAsia="TimesNewRoman"/>
          <w:sz w:val="24"/>
          <w:szCs w:val="24"/>
          <w:lang w:eastAsia="en-US"/>
        </w:rPr>
        <w:t xml:space="preserve">                            </w:t>
      </w:r>
      <w:r w:rsidRPr="005A0449">
        <w:rPr>
          <w:rFonts w:eastAsia="TimesNewRoman"/>
          <w:sz w:val="24"/>
          <w:szCs w:val="24"/>
          <w:lang w:eastAsia="en-US"/>
        </w:rPr>
        <w:t xml:space="preserve">10564,0 </w:t>
      </w:r>
      <w:proofErr w:type="spellStart"/>
      <w:r w:rsidRPr="005A0449">
        <w:rPr>
          <w:rFonts w:eastAsia="TimesNewRoman"/>
          <w:sz w:val="24"/>
          <w:szCs w:val="24"/>
          <w:lang w:eastAsia="en-US"/>
        </w:rPr>
        <w:t>10564,0</w:t>
      </w:r>
      <w:proofErr w:type="spellEnd"/>
      <w:r w:rsidRPr="005A0449">
        <w:rPr>
          <w:rFonts w:eastAsia="TimesNewRoman"/>
          <w:sz w:val="24"/>
          <w:szCs w:val="24"/>
          <w:lang w:eastAsia="en-US"/>
        </w:rPr>
        <w:t xml:space="preserve"> </w:t>
      </w:r>
      <w:r w:rsidR="00F03782">
        <w:rPr>
          <w:rFonts w:eastAsia="TimesNewRoman"/>
          <w:sz w:val="24"/>
          <w:szCs w:val="24"/>
          <w:lang w:eastAsia="en-US"/>
        </w:rPr>
        <w:t xml:space="preserve">    </w:t>
      </w:r>
      <w:proofErr w:type="spellStart"/>
      <w:r w:rsidRPr="005A0449">
        <w:rPr>
          <w:rFonts w:eastAsia="TimesNewRoman"/>
          <w:sz w:val="24"/>
          <w:szCs w:val="24"/>
          <w:lang w:eastAsia="en-US"/>
        </w:rPr>
        <w:t>10564,0</w:t>
      </w:r>
      <w:proofErr w:type="spellEnd"/>
    </w:p>
    <w:p w:rsidR="005A0449" w:rsidRPr="005A0449" w:rsidRDefault="005A0449" w:rsidP="00B97A33">
      <w:pPr>
        <w:suppressAutoHyphens w:val="0"/>
        <w:autoSpaceDE w:val="0"/>
        <w:autoSpaceDN w:val="0"/>
        <w:adjustRightInd w:val="0"/>
        <w:rPr>
          <w:rFonts w:eastAsia="TimesNewRoman"/>
          <w:sz w:val="24"/>
          <w:szCs w:val="24"/>
          <w:lang w:eastAsia="en-US"/>
        </w:rPr>
      </w:pPr>
      <w:r w:rsidRPr="005A0449">
        <w:rPr>
          <w:rFonts w:eastAsia="TimesNewRoman"/>
          <w:sz w:val="24"/>
          <w:szCs w:val="24"/>
          <w:lang w:eastAsia="en-US"/>
        </w:rPr>
        <w:t xml:space="preserve">Услуги связи </w:t>
      </w:r>
      <w:r>
        <w:rPr>
          <w:rFonts w:eastAsia="TimesNewRoman"/>
          <w:sz w:val="24"/>
          <w:szCs w:val="24"/>
          <w:lang w:eastAsia="en-US"/>
        </w:rPr>
        <w:t xml:space="preserve">                                                    </w:t>
      </w:r>
      <w:r w:rsidR="00B97A33">
        <w:rPr>
          <w:rFonts w:eastAsia="TimesNewRoman"/>
          <w:sz w:val="24"/>
          <w:szCs w:val="24"/>
          <w:lang w:eastAsia="en-US"/>
        </w:rPr>
        <w:t xml:space="preserve">                            </w:t>
      </w:r>
      <w:r>
        <w:rPr>
          <w:rFonts w:eastAsia="TimesNewRoman"/>
          <w:sz w:val="24"/>
          <w:szCs w:val="24"/>
          <w:lang w:eastAsia="en-US"/>
        </w:rPr>
        <w:t xml:space="preserve"> </w:t>
      </w:r>
      <w:r w:rsidRPr="005A0449">
        <w:rPr>
          <w:rFonts w:eastAsia="TimesNewRoman"/>
          <w:sz w:val="24"/>
          <w:szCs w:val="24"/>
          <w:lang w:eastAsia="en-US"/>
        </w:rPr>
        <w:t>85,0</w:t>
      </w:r>
      <w:r>
        <w:rPr>
          <w:rFonts w:eastAsia="TimesNewRoman"/>
          <w:sz w:val="24"/>
          <w:szCs w:val="24"/>
          <w:lang w:eastAsia="en-US"/>
        </w:rPr>
        <w:t xml:space="preserve">    </w:t>
      </w:r>
      <w:r w:rsidRPr="005A0449">
        <w:rPr>
          <w:rFonts w:eastAsia="TimesNewRoman"/>
          <w:sz w:val="24"/>
          <w:szCs w:val="24"/>
          <w:lang w:eastAsia="en-US"/>
        </w:rPr>
        <w:t xml:space="preserve"> </w:t>
      </w:r>
      <w:r>
        <w:rPr>
          <w:rFonts w:eastAsia="TimesNewRoman"/>
          <w:sz w:val="24"/>
          <w:szCs w:val="24"/>
          <w:lang w:eastAsia="en-US"/>
        </w:rPr>
        <w:t xml:space="preserve">  </w:t>
      </w:r>
      <w:proofErr w:type="spellStart"/>
      <w:r w:rsidRPr="005A0449">
        <w:rPr>
          <w:rFonts w:eastAsia="TimesNewRoman"/>
          <w:sz w:val="24"/>
          <w:szCs w:val="24"/>
          <w:lang w:eastAsia="en-US"/>
        </w:rPr>
        <w:t>85,0</w:t>
      </w:r>
      <w:proofErr w:type="spellEnd"/>
      <w:r w:rsidRPr="005A0449">
        <w:rPr>
          <w:rFonts w:eastAsia="TimesNewRoman"/>
          <w:sz w:val="24"/>
          <w:szCs w:val="24"/>
          <w:lang w:eastAsia="en-US"/>
        </w:rPr>
        <w:t xml:space="preserve"> </w:t>
      </w:r>
      <w:r>
        <w:rPr>
          <w:rFonts w:eastAsia="TimesNewRoman"/>
          <w:sz w:val="24"/>
          <w:szCs w:val="24"/>
          <w:lang w:eastAsia="en-US"/>
        </w:rPr>
        <w:t xml:space="preserve">      </w:t>
      </w:r>
      <w:r w:rsidR="00F03782">
        <w:rPr>
          <w:rFonts w:eastAsia="TimesNewRoman"/>
          <w:sz w:val="24"/>
          <w:szCs w:val="24"/>
          <w:lang w:eastAsia="en-US"/>
        </w:rPr>
        <w:t xml:space="preserve">    </w:t>
      </w:r>
      <w:proofErr w:type="spellStart"/>
      <w:r w:rsidRPr="005A0449">
        <w:rPr>
          <w:rFonts w:eastAsia="TimesNewRoman"/>
          <w:sz w:val="24"/>
          <w:szCs w:val="24"/>
          <w:lang w:eastAsia="en-US"/>
        </w:rPr>
        <w:t>85,0</w:t>
      </w:r>
      <w:proofErr w:type="spellEnd"/>
    </w:p>
    <w:p w:rsidR="00F03782" w:rsidRDefault="005A0449" w:rsidP="00B97A33">
      <w:pPr>
        <w:suppressAutoHyphens w:val="0"/>
        <w:autoSpaceDE w:val="0"/>
        <w:autoSpaceDN w:val="0"/>
        <w:adjustRightInd w:val="0"/>
        <w:rPr>
          <w:rFonts w:eastAsia="TimesNewRoman"/>
          <w:sz w:val="24"/>
          <w:szCs w:val="24"/>
          <w:lang w:eastAsia="en-US"/>
        </w:rPr>
      </w:pPr>
      <w:r w:rsidRPr="005A0449">
        <w:rPr>
          <w:rFonts w:eastAsia="TimesNewRoman"/>
          <w:sz w:val="24"/>
          <w:szCs w:val="24"/>
          <w:lang w:eastAsia="en-US"/>
        </w:rPr>
        <w:t xml:space="preserve">Коммунальные услуги . </w:t>
      </w:r>
      <w:r>
        <w:rPr>
          <w:rFonts w:eastAsia="TimesNewRoman"/>
          <w:sz w:val="24"/>
          <w:szCs w:val="24"/>
          <w:lang w:eastAsia="en-US"/>
        </w:rPr>
        <w:t xml:space="preserve">   </w:t>
      </w:r>
      <w:r w:rsidR="00F03782">
        <w:rPr>
          <w:rFonts w:eastAsia="TimesNewRoman"/>
          <w:sz w:val="24"/>
          <w:szCs w:val="24"/>
          <w:lang w:eastAsia="en-US"/>
        </w:rPr>
        <w:t xml:space="preserve">                             </w:t>
      </w:r>
      <w:r w:rsidR="00B97A33">
        <w:rPr>
          <w:rFonts w:eastAsia="TimesNewRoman"/>
          <w:sz w:val="24"/>
          <w:szCs w:val="24"/>
          <w:lang w:eastAsia="en-US"/>
        </w:rPr>
        <w:t xml:space="preserve">                          </w:t>
      </w:r>
      <w:r w:rsidR="00F03782">
        <w:rPr>
          <w:rFonts w:eastAsia="TimesNewRoman"/>
          <w:sz w:val="24"/>
          <w:szCs w:val="24"/>
          <w:lang w:eastAsia="en-US"/>
        </w:rPr>
        <w:t xml:space="preserve"> </w:t>
      </w:r>
      <w:r w:rsidRPr="005A0449">
        <w:rPr>
          <w:rFonts w:eastAsia="TimesNewRoman"/>
          <w:sz w:val="24"/>
          <w:szCs w:val="24"/>
          <w:lang w:eastAsia="en-US"/>
        </w:rPr>
        <w:t xml:space="preserve">1062,6 </w:t>
      </w:r>
      <w:proofErr w:type="spellStart"/>
      <w:r w:rsidRPr="005A0449">
        <w:rPr>
          <w:rFonts w:eastAsia="TimesNewRoman"/>
          <w:sz w:val="24"/>
          <w:szCs w:val="24"/>
          <w:lang w:eastAsia="en-US"/>
        </w:rPr>
        <w:t>1062,6</w:t>
      </w:r>
      <w:proofErr w:type="spellEnd"/>
      <w:r w:rsidRPr="005A0449">
        <w:rPr>
          <w:rFonts w:eastAsia="TimesNewRoman"/>
          <w:sz w:val="24"/>
          <w:szCs w:val="24"/>
          <w:lang w:eastAsia="en-US"/>
        </w:rPr>
        <w:t xml:space="preserve"> </w:t>
      </w:r>
      <w:r w:rsidR="00F03782">
        <w:rPr>
          <w:rFonts w:eastAsia="TimesNewRoman"/>
          <w:sz w:val="24"/>
          <w:szCs w:val="24"/>
          <w:lang w:eastAsia="en-US"/>
        </w:rPr>
        <w:t xml:space="preserve">      </w:t>
      </w:r>
      <w:r w:rsidR="00B97A33">
        <w:rPr>
          <w:rFonts w:eastAsia="TimesNewRoman"/>
          <w:sz w:val="24"/>
          <w:szCs w:val="24"/>
          <w:lang w:eastAsia="en-US"/>
        </w:rPr>
        <w:t xml:space="preserve">  </w:t>
      </w:r>
      <w:proofErr w:type="spellStart"/>
      <w:r w:rsidRPr="005A0449">
        <w:rPr>
          <w:rFonts w:eastAsia="TimesNewRoman"/>
          <w:sz w:val="24"/>
          <w:szCs w:val="24"/>
          <w:lang w:eastAsia="en-US"/>
        </w:rPr>
        <w:t>1062,6</w:t>
      </w:r>
      <w:proofErr w:type="spellEnd"/>
    </w:p>
    <w:p w:rsidR="005A0449" w:rsidRPr="005A0449" w:rsidRDefault="005A0449" w:rsidP="00B97A33">
      <w:pPr>
        <w:suppressAutoHyphens w:val="0"/>
        <w:autoSpaceDE w:val="0"/>
        <w:autoSpaceDN w:val="0"/>
        <w:adjustRightInd w:val="0"/>
        <w:rPr>
          <w:rFonts w:eastAsia="TimesNewRoman"/>
          <w:sz w:val="24"/>
          <w:szCs w:val="24"/>
          <w:lang w:eastAsia="en-US"/>
        </w:rPr>
      </w:pPr>
      <w:r w:rsidRPr="005A0449">
        <w:rPr>
          <w:rFonts w:eastAsia="TimesNewRoman"/>
          <w:sz w:val="24"/>
          <w:szCs w:val="24"/>
          <w:lang w:eastAsia="en-US"/>
        </w:rPr>
        <w:t>Аренда модема</w:t>
      </w:r>
      <w:r w:rsidR="00F03782">
        <w:rPr>
          <w:rFonts w:eastAsia="TimesNewRoman"/>
          <w:sz w:val="24"/>
          <w:szCs w:val="24"/>
          <w:lang w:eastAsia="en-US"/>
        </w:rPr>
        <w:t xml:space="preserve">                                                     </w:t>
      </w:r>
      <w:r w:rsidR="00B97A33">
        <w:rPr>
          <w:rFonts w:eastAsia="TimesNewRoman"/>
          <w:sz w:val="24"/>
          <w:szCs w:val="24"/>
          <w:lang w:eastAsia="en-US"/>
        </w:rPr>
        <w:t xml:space="preserve">                          </w:t>
      </w:r>
      <w:r w:rsidRPr="005A0449">
        <w:rPr>
          <w:rFonts w:eastAsia="TimesNewRoman"/>
          <w:sz w:val="24"/>
          <w:szCs w:val="24"/>
          <w:lang w:eastAsia="en-US"/>
        </w:rPr>
        <w:t xml:space="preserve"> 0,1</w:t>
      </w:r>
      <w:r w:rsidR="00F03782">
        <w:rPr>
          <w:rFonts w:eastAsia="TimesNewRoman"/>
          <w:sz w:val="24"/>
          <w:szCs w:val="24"/>
          <w:lang w:eastAsia="en-US"/>
        </w:rPr>
        <w:t xml:space="preserve">      </w:t>
      </w:r>
      <w:r w:rsidRPr="005A0449">
        <w:rPr>
          <w:rFonts w:eastAsia="TimesNewRoman"/>
          <w:sz w:val="24"/>
          <w:szCs w:val="24"/>
          <w:lang w:eastAsia="en-US"/>
        </w:rPr>
        <w:t xml:space="preserve"> </w:t>
      </w:r>
      <w:r w:rsidR="00B97A33">
        <w:rPr>
          <w:rFonts w:eastAsia="TimesNewRoman"/>
          <w:sz w:val="24"/>
          <w:szCs w:val="24"/>
          <w:lang w:eastAsia="en-US"/>
        </w:rPr>
        <w:t xml:space="preserve"> </w:t>
      </w:r>
      <w:proofErr w:type="spellStart"/>
      <w:r w:rsidRPr="005A0449">
        <w:rPr>
          <w:rFonts w:eastAsia="TimesNewRoman"/>
          <w:sz w:val="24"/>
          <w:szCs w:val="24"/>
          <w:lang w:eastAsia="en-US"/>
        </w:rPr>
        <w:t>0,1</w:t>
      </w:r>
      <w:proofErr w:type="spellEnd"/>
      <w:r w:rsidR="00F03782">
        <w:rPr>
          <w:rFonts w:eastAsia="TimesNewRoman"/>
          <w:sz w:val="24"/>
          <w:szCs w:val="24"/>
          <w:lang w:eastAsia="en-US"/>
        </w:rPr>
        <w:t xml:space="preserve">         </w:t>
      </w:r>
      <w:r w:rsidR="00B97A33">
        <w:rPr>
          <w:rFonts w:eastAsia="TimesNewRoman"/>
          <w:sz w:val="24"/>
          <w:szCs w:val="24"/>
          <w:lang w:eastAsia="en-US"/>
        </w:rPr>
        <w:t xml:space="preserve">  </w:t>
      </w:r>
      <w:r w:rsidR="00F03782">
        <w:rPr>
          <w:rFonts w:eastAsia="TimesNewRoman"/>
          <w:sz w:val="24"/>
          <w:szCs w:val="24"/>
          <w:lang w:eastAsia="en-US"/>
        </w:rPr>
        <w:t xml:space="preserve">  </w:t>
      </w:r>
      <w:r w:rsidR="00B97A33">
        <w:rPr>
          <w:rFonts w:eastAsia="TimesNewRoman"/>
          <w:sz w:val="24"/>
          <w:szCs w:val="24"/>
          <w:lang w:eastAsia="en-US"/>
        </w:rPr>
        <w:t xml:space="preserve"> </w:t>
      </w:r>
      <w:r w:rsidRPr="005A0449">
        <w:rPr>
          <w:rFonts w:eastAsia="TimesNewRoman"/>
          <w:sz w:val="24"/>
          <w:szCs w:val="24"/>
          <w:lang w:eastAsia="en-US"/>
        </w:rPr>
        <w:t xml:space="preserve"> </w:t>
      </w:r>
      <w:proofErr w:type="spellStart"/>
      <w:r w:rsidRPr="005A0449">
        <w:rPr>
          <w:rFonts w:eastAsia="TimesNewRoman"/>
          <w:sz w:val="24"/>
          <w:szCs w:val="24"/>
          <w:lang w:eastAsia="en-US"/>
        </w:rPr>
        <w:t>0,1</w:t>
      </w:r>
      <w:proofErr w:type="spellEnd"/>
    </w:p>
    <w:p w:rsidR="005A0449" w:rsidRPr="005A0449" w:rsidRDefault="005A0449" w:rsidP="00B97A33">
      <w:pPr>
        <w:suppressAutoHyphens w:val="0"/>
        <w:autoSpaceDE w:val="0"/>
        <w:autoSpaceDN w:val="0"/>
        <w:adjustRightInd w:val="0"/>
        <w:rPr>
          <w:rFonts w:eastAsia="TimesNewRoman"/>
          <w:sz w:val="24"/>
          <w:szCs w:val="24"/>
          <w:lang w:eastAsia="en-US"/>
        </w:rPr>
      </w:pPr>
      <w:r w:rsidRPr="005A0449">
        <w:rPr>
          <w:rFonts w:eastAsia="TimesNewRoman"/>
          <w:sz w:val="24"/>
          <w:szCs w:val="24"/>
          <w:lang w:eastAsia="en-US"/>
        </w:rPr>
        <w:t xml:space="preserve">Услуги по содержанию помещений </w:t>
      </w:r>
      <w:r w:rsidR="00F03782">
        <w:rPr>
          <w:rFonts w:eastAsia="TimesNewRoman"/>
          <w:sz w:val="24"/>
          <w:szCs w:val="24"/>
          <w:lang w:eastAsia="en-US"/>
        </w:rPr>
        <w:t xml:space="preserve">               </w:t>
      </w:r>
      <w:r w:rsidR="00B97A33">
        <w:rPr>
          <w:rFonts w:eastAsia="TimesNewRoman"/>
          <w:sz w:val="24"/>
          <w:szCs w:val="24"/>
          <w:lang w:eastAsia="en-US"/>
        </w:rPr>
        <w:t xml:space="preserve">                          </w:t>
      </w:r>
      <w:r w:rsidRPr="005A0449">
        <w:rPr>
          <w:rFonts w:eastAsia="TimesNewRoman"/>
          <w:sz w:val="24"/>
          <w:szCs w:val="24"/>
          <w:lang w:eastAsia="en-US"/>
        </w:rPr>
        <w:t xml:space="preserve">300,0 </w:t>
      </w:r>
      <w:r w:rsidR="00F03782">
        <w:rPr>
          <w:rFonts w:eastAsia="TimesNewRoman"/>
          <w:sz w:val="24"/>
          <w:szCs w:val="24"/>
          <w:lang w:eastAsia="en-US"/>
        </w:rPr>
        <w:t xml:space="preserve">   </w:t>
      </w:r>
      <w:proofErr w:type="spellStart"/>
      <w:r w:rsidRPr="005A0449">
        <w:rPr>
          <w:rFonts w:eastAsia="TimesNewRoman"/>
          <w:sz w:val="24"/>
          <w:szCs w:val="24"/>
          <w:lang w:eastAsia="en-US"/>
        </w:rPr>
        <w:t>300,0</w:t>
      </w:r>
      <w:proofErr w:type="spellEnd"/>
      <w:r w:rsidRPr="005A0449">
        <w:rPr>
          <w:rFonts w:eastAsia="TimesNewRoman"/>
          <w:sz w:val="24"/>
          <w:szCs w:val="24"/>
          <w:lang w:eastAsia="en-US"/>
        </w:rPr>
        <w:t xml:space="preserve"> </w:t>
      </w:r>
      <w:r w:rsidR="00F03782">
        <w:rPr>
          <w:rFonts w:eastAsia="TimesNewRoman"/>
          <w:sz w:val="24"/>
          <w:szCs w:val="24"/>
          <w:lang w:eastAsia="en-US"/>
        </w:rPr>
        <w:t xml:space="preserve">       </w:t>
      </w:r>
      <w:r w:rsidR="00B97A33">
        <w:rPr>
          <w:rFonts w:eastAsia="TimesNewRoman"/>
          <w:sz w:val="24"/>
          <w:szCs w:val="24"/>
          <w:lang w:eastAsia="en-US"/>
        </w:rPr>
        <w:t xml:space="preserve">  </w:t>
      </w:r>
      <w:r w:rsidR="00F03782">
        <w:rPr>
          <w:rFonts w:eastAsia="TimesNewRoman"/>
          <w:sz w:val="24"/>
          <w:szCs w:val="24"/>
          <w:lang w:eastAsia="en-US"/>
        </w:rPr>
        <w:t xml:space="preserve"> </w:t>
      </w:r>
      <w:proofErr w:type="spellStart"/>
      <w:r w:rsidRPr="005A0449">
        <w:rPr>
          <w:rFonts w:eastAsia="TimesNewRoman"/>
          <w:sz w:val="24"/>
          <w:szCs w:val="24"/>
          <w:lang w:eastAsia="en-US"/>
        </w:rPr>
        <w:t>300,0</w:t>
      </w:r>
      <w:proofErr w:type="spellEnd"/>
    </w:p>
    <w:p w:rsidR="005A0449" w:rsidRPr="005A0449" w:rsidRDefault="005A0449" w:rsidP="00B97A33">
      <w:pPr>
        <w:suppressAutoHyphens w:val="0"/>
        <w:autoSpaceDE w:val="0"/>
        <w:autoSpaceDN w:val="0"/>
        <w:adjustRightInd w:val="0"/>
        <w:rPr>
          <w:rFonts w:eastAsia="TimesNewRoman"/>
          <w:sz w:val="24"/>
          <w:szCs w:val="24"/>
          <w:lang w:eastAsia="en-US"/>
        </w:rPr>
      </w:pPr>
      <w:r w:rsidRPr="005A0449">
        <w:rPr>
          <w:rFonts w:eastAsia="TimesNewRoman"/>
          <w:sz w:val="24"/>
          <w:szCs w:val="24"/>
          <w:lang w:eastAsia="en-US"/>
        </w:rPr>
        <w:t xml:space="preserve">Прочие услуги </w:t>
      </w:r>
      <w:r w:rsidR="00F03782">
        <w:rPr>
          <w:rFonts w:eastAsia="TimesNewRoman"/>
          <w:sz w:val="24"/>
          <w:szCs w:val="24"/>
          <w:lang w:eastAsia="en-US"/>
        </w:rPr>
        <w:t xml:space="preserve">                                                   </w:t>
      </w:r>
      <w:r w:rsidR="00B97A33">
        <w:rPr>
          <w:rFonts w:eastAsia="TimesNewRoman"/>
          <w:sz w:val="24"/>
          <w:szCs w:val="24"/>
          <w:lang w:eastAsia="en-US"/>
        </w:rPr>
        <w:t xml:space="preserve">                         </w:t>
      </w:r>
      <w:r w:rsidRPr="005A0449">
        <w:rPr>
          <w:rFonts w:eastAsia="TimesNewRoman"/>
          <w:sz w:val="24"/>
          <w:szCs w:val="24"/>
          <w:lang w:eastAsia="en-US"/>
        </w:rPr>
        <w:t xml:space="preserve">389,0 </w:t>
      </w:r>
      <w:r w:rsidR="00F03782">
        <w:rPr>
          <w:rFonts w:eastAsia="TimesNewRoman"/>
          <w:sz w:val="24"/>
          <w:szCs w:val="24"/>
          <w:lang w:eastAsia="en-US"/>
        </w:rPr>
        <w:t xml:space="preserve">  </w:t>
      </w:r>
      <w:proofErr w:type="spellStart"/>
      <w:r w:rsidRPr="005A0449">
        <w:rPr>
          <w:rFonts w:eastAsia="TimesNewRoman"/>
          <w:sz w:val="24"/>
          <w:szCs w:val="24"/>
          <w:lang w:eastAsia="en-US"/>
        </w:rPr>
        <w:t>389,0</w:t>
      </w:r>
      <w:proofErr w:type="spellEnd"/>
      <w:r w:rsidRPr="005A0449">
        <w:rPr>
          <w:rFonts w:eastAsia="TimesNewRoman"/>
          <w:sz w:val="24"/>
          <w:szCs w:val="24"/>
          <w:lang w:eastAsia="en-US"/>
        </w:rPr>
        <w:t xml:space="preserve"> </w:t>
      </w:r>
      <w:r w:rsidR="00F03782">
        <w:rPr>
          <w:rFonts w:eastAsia="TimesNewRoman"/>
          <w:sz w:val="24"/>
          <w:szCs w:val="24"/>
          <w:lang w:eastAsia="en-US"/>
        </w:rPr>
        <w:t xml:space="preserve">       </w:t>
      </w:r>
      <w:r w:rsidR="00B97A33">
        <w:rPr>
          <w:rFonts w:eastAsia="TimesNewRoman"/>
          <w:sz w:val="24"/>
          <w:szCs w:val="24"/>
          <w:lang w:eastAsia="en-US"/>
        </w:rPr>
        <w:t xml:space="preserve"> </w:t>
      </w:r>
      <w:r w:rsidR="00F03782">
        <w:rPr>
          <w:rFonts w:eastAsia="TimesNewRoman"/>
          <w:sz w:val="24"/>
          <w:szCs w:val="24"/>
          <w:lang w:eastAsia="en-US"/>
        </w:rPr>
        <w:t xml:space="preserve"> </w:t>
      </w:r>
      <w:r w:rsidR="00B97A33">
        <w:rPr>
          <w:rFonts w:eastAsia="TimesNewRoman"/>
          <w:sz w:val="24"/>
          <w:szCs w:val="24"/>
          <w:lang w:eastAsia="en-US"/>
        </w:rPr>
        <w:t xml:space="preserve">  </w:t>
      </w:r>
      <w:proofErr w:type="spellStart"/>
      <w:r w:rsidRPr="005A0449">
        <w:rPr>
          <w:rFonts w:eastAsia="TimesNewRoman"/>
          <w:sz w:val="24"/>
          <w:szCs w:val="24"/>
          <w:lang w:eastAsia="en-US"/>
        </w:rPr>
        <w:t>389,0</w:t>
      </w:r>
      <w:proofErr w:type="spellEnd"/>
    </w:p>
    <w:p w:rsidR="005A0449" w:rsidRPr="005A0449" w:rsidRDefault="005A0449" w:rsidP="00B97A33">
      <w:pPr>
        <w:suppressAutoHyphens w:val="0"/>
        <w:autoSpaceDE w:val="0"/>
        <w:autoSpaceDN w:val="0"/>
        <w:adjustRightInd w:val="0"/>
        <w:rPr>
          <w:rFonts w:eastAsia="TimesNewRoman"/>
          <w:sz w:val="24"/>
          <w:szCs w:val="24"/>
          <w:lang w:eastAsia="en-US"/>
        </w:rPr>
      </w:pPr>
      <w:r w:rsidRPr="005A0449">
        <w:rPr>
          <w:rFonts w:eastAsia="TimesNewRoman"/>
          <w:sz w:val="24"/>
          <w:szCs w:val="24"/>
          <w:lang w:eastAsia="en-US"/>
        </w:rPr>
        <w:t xml:space="preserve">Налог на имущество </w:t>
      </w:r>
      <w:r w:rsidR="00F03782">
        <w:rPr>
          <w:rFonts w:eastAsia="TimesNewRoman"/>
          <w:sz w:val="24"/>
          <w:szCs w:val="24"/>
          <w:lang w:eastAsia="en-US"/>
        </w:rPr>
        <w:t xml:space="preserve">                                         </w:t>
      </w:r>
      <w:r w:rsidR="00B97A33">
        <w:rPr>
          <w:rFonts w:eastAsia="TimesNewRoman"/>
          <w:sz w:val="24"/>
          <w:szCs w:val="24"/>
          <w:lang w:eastAsia="en-US"/>
        </w:rPr>
        <w:t xml:space="preserve">                        </w:t>
      </w:r>
      <w:r w:rsidR="00F03782">
        <w:rPr>
          <w:rFonts w:eastAsia="TimesNewRoman"/>
          <w:sz w:val="24"/>
          <w:szCs w:val="24"/>
          <w:lang w:eastAsia="en-US"/>
        </w:rPr>
        <w:t xml:space="preserve"> </w:t>
      </w:r>
      <w:r w:rsidRPr="005A0449">
        <w:rPr>
          <w:rFonts w:eastAsia="TimesNewRoman"/>
          <w:sz w:val="24"/>
          <w:szCs w:val="24"/>
          <w:lang w:eastAsia="en-US"/>
        </w:rPr>
        <w:t xml:space="preserve">108,0 </w:t>
      </w:r>
      <w:r w:rsidR="00F03782">
        <w:rPr>
          <w:rFonts w:eastAsia="TimesNewRoman"/>
          <w:sz w:val="24"/>
          <w:szCs w:val="24"/>
          <w:lang w:eastAsia="en-US"/>
        </w:rPr>
        <w:t xml:space="preserve"> </w:t>
      </w:r>
      <w:r w:rsidR="00B97A33">
        <w:rPr>
          <w:rFonts w:eastAsia="TimesNewRoman"/>
          <w:sz w:val="24"/>
          <w:szCs w:val="24"/>
          <w:lang w:eastAsia="en-US"/>
        </w:rPr>
        <w:t xml:space="preserve"> </w:t>
      </w:r>
      <w:proofErr w:type="spellStart"/>
      <w:r w:rsidRPr="005A0449">
        <w:rPr>
          <w:rFonts w:eastAsia="TimesNewRoman"/>
          <w:sz w:val="24"/>
          <w:szCs w:val="24"/>
          <w:lang w:eastAsia="en-US"/>
        </w:rPr>
        <w:t>108,0</w:t>
      </w:r>
      <w:proofErr w:type="spellEnd"/>
      <w:r w:rsidRPr="005A0449">
        <w:rPr>
          <w:rFonts w:eastAsia="TimesNewRoman"/>
          <w:sz w:val="24"/>
          <w:szCs w:val="24"/>
          <w:lang w:eastAsia="en-US"/>
        </w:rPr>
        <w:t xml:space="preserve"> </w:t>
      </w:r>
      <w:r w:rsidR="00F03782">
        <w:rPr>
          <w:rFonts w:eastAsia="TimesNewRoman"/>
          <w:sz w:val="24"/>
          <w:szCs w:val="24"/>
          <w:lang w:eastAsia="en-US"/>
        </w:rPr>
        <w:t xml:space="preserve">        </w:t>
      </w:r>
      <w:r w:rsidR="00B97A33">
        <w:rPr>
          <w:rFonts w:eastAsia="TimesNewRoman"/>
          <w:sz w:val="24"/>
          <w:szCs w:val="24"/>
          <w:lang w:eastAsia="en-US"/>
        </w:rPr>
        <w:t xml:space="preserve">   </w:t>
      </w:r>
      <w:proofErr w:type="spellStart"/>
      <w:r w:rsidRPr="005A0449">
        <w:rPr>
          <w:rFonts w:eastAsia="TimesNewRoman"/>
          <w:sz w:val="24"/>
          <w:szCs w:val="24"/>
          <w:lang w:eastAsia="en-US"/>
        </w:rPr>
        <w:t>108,0</w:t>
      </w:r>
      <w:proofErr w:type="spellEnd"/>
    </w:p>
    <w:p w:rsidR="005A0449" w:rsidRPr="005A0449" w:rsidRDefault="005A0449" w:rsidP="00B97A33">
      <w:pPr>
        <w:suppressAutoHyphens w:val="0"/>
        <w:autoSpaceDE w:val="0"/>
        <w:autoSpaceDN w:val="0"/>
        <w:adjustRightInd w:val="0"/>
        <w:rPr>
          <w:rFonts w:eastAsia="TimesNewRoman"/>
          <w:sz w:val="24"/>
          <w:szCs w:val="24"/>
          <w:lang w:eastAsia="en-US"/>
        </w:rPr>
      </w:pPr>
      <w:r w:rsidRPr="005A0449">
        <w:rPr>
          <w:rFonts w:eastAsia="TimesNewRoman"/>
          <w:sz w:val="24"/>
          <w:szCs w:val="24"/>
          <w:lang w:eastAsia="en-US"/>
        </w:rPr>
        <w:t>Хозяйственные товары</w:t>
      </w:r>
      <w:r w:rsidR="00F03782">
        <w:rPr>
          <w:rFonts w:eastAsia="TimesNewRoman"/>
          <w:sz w:val="24"/>
          <w:szCs w:val="24"/>
          <w:lang w:eastAsia="en-US"/>
        </w:rPr>
        <w:t xml:space="preserve">                                         </w:t>
      </w:r>
      <w:r w:rsidR="00B97A33">
        <w:rPr>
          <w:rFonts w:eastAsia="TimesNewRoman"/>
          <w:sz w:val="24"/>
          <w:szCs w:val="24"/>
          <w:lang w:eastAsia="en-US"/>
        </w:rPr>
        <w:t xml:space="preserve">                         </w:t>
      </w:r>
      <w:r w:rsidR="00F03782">
        <w:rPr>
          <w:rFonts w:eastAsia="TimesNewRoman"/>
          <w:sz w:val="24"/>
          <w:szCs w:val="24"/>
          <w:lang w:eastAsia="en-US"/>
        </w:rPr>
        <w:t xml:space="preserve"> </w:t>
      </w:r>
      <w:r w:rsidRPr="005A0449">
        <w:rPr>
          <w:rFonts w:eastAsia="TimesNewRoman"/>
          <w:sz w:val="24"/>
          <w:szCs w:val="24"/>
          <w:lang w:eastAsia="en-US"/>
        </w:rPr>
        <w:t xml:space="preserve">5,9 </w:t>
      </w:r>
      <w:r w:rsidR="00F03782">
        <w:rPr>
          <w:rFonts w:eastAsia="TimesNewRoman"/>
          <w:sz w:val="24"/>
          <w:szCs w:val="24"/>
          <w:lang w:eastAsia="en-US"/>
        </w:rPr>
        <w:t xml:space="preserve">     </w:t>
      </w:r>
      <w:proofErr w:type="spellStart"/>
      <w:r w:rsidRPr="005A0449">
        <w:rPr>
          <w:rFonts w:eastAsia="TimesNewRoman"/>
          <w:sz w:val="24"/>
          <w:szCs w:val="24"/>
          <w:lang w:eastAsia="en-US"/>
        </w:rPr>
        <w:t>5,9</w:t>
      </w:r>
      <w:proofErr w:type="spellEnd"/>
      <w:r w:rsidRPr="005A0449">
        <w:rPr>
          <w:rFonts w:eastAsia="TimesNewRoman"/>
          <w:sz w:val="24"/>
          <w:szCs w:val="24"/>
          <w:lang w:eastAsia="en-US"/>
        </w:rPr>
        <w:t xml:space="preserve"> </w:t>
      </w:r>
      <w:r w:rsidR="00F03782">
        <w:rPr>
          <w:rFonts w:eastAsia="TimesNewRoman"/>
          <w:sz w:val="24"/>
          <w:szCs w:val="24"/>
          <w:lang w:eastAsia="en-US"/>
        </w:rPr>
        <w:t xml:space="preserve">            </w:t>
      </w:r>
      <w:r w:rsidR="00B97A33">
        <w:rPr>
          <w:rFonts w:eastAsia="TimesNewRoman"/>
          <w:sz w:val="24"/>
          <w:szCs w:val="24"/>
          <w:lang w:eastAsia="en-US"/>
        </w:rPr>
        <w:t xml:space="preserve">    </w:t>
      </w:r>
      <w:proofErr w:type="spellStart"/>
      <w:r w:rsidRPr="005A0449">
        <w:rPr>
          <w:rFonts w:eastAsia="TimesNewRoman"/>
          <w:sz w:val="24"/>
          <w:szCs w:val="24"/>
          <w:lang w:eastAsia="en-US"/>
        </w:rPr>
        <w:t>5,9</w:t>
      </w:r>
      <w:proofErr w:type="spellEnd"/>
    </w:p>
    <w:p w:rsidR="00D86A0A" w:rsidRPr="00F03782" w:rsidRDefault="005A0449" w:rsidP="00B97A33">
      <w:pPr>
        <w:ind w:firstLine="540"/>
        <w:jc w:val="center"/>
        <w:rPr>
          <w:b/>
          <w:color w:val="000000"/>
          <w:sz w:val="28"/>
          <w:szCs w:val="28"/>
        </w:rPr>
      </w:pPr>
      <w:r w:rsidRPr="00F03782">
        <w:rPr>
          <w:rFonts w:eastAsiaTheme="minorHAnsi"/>
          <w:b/>
          <w:bCs/>
          <w:sz w:val="22"/>
          <w:szCs w:val="22"/>
          <w:lang w:eastAsia="en-US"/>
        </w:rPr>
        <w:t xml:space="preserve">ВСЕГО </w:t>
      </w:r>
      <w:r w:rsidR="00F03782" w:rsidRPr="00F03782">
        <w:rPr>
          <w:rFonts w:eastAsiaTheme="minorHAnsi"/>
          <w:b/>
          <w:bCs/>
          <w:sz w:val="22"/>
          <w:szCs w:val="22"/>
          <w:lang w:eastAsia="en-US"/>
        </w:rPr>
        <w:t xml:space="preserve">                                                 </w:t>
      </w:r>
      <w:r w:rsidR="00F03782">
        <w:rPr>
          <w:rFonts w:eastAsiaTheme="minorHAnsi"/>
          <w:b/>
          <w:bCs/>
          <w:sz w:val="22"/>
          <w:szCs w:val="22"/>
          <w:lang w:eastAsia="en-US"/>
        </w:rPr>
        <w:t xml:space="preserve">       </w:t>
      </w:r>
      <w:r w:rsidRPr="00F03782">
        <w:rPr>
          <w:rFonts w:eastAsiaTheme="minorHAnsi"/>
          <w:b/>
          <w:bCs/>
          <w:sz w:val="22"/>
          <w:szCs w:val="22"/>
          <w:lang w:eastAsia="en-US"/>
        </w:rPr>
        <w:t xml:space="preserve">12514,6 </w:t>
      </w:r>
      <w:r w:rsidR="00F03782">
        <w:rPr>
          <w:rFonts w:eastAsiaTheme="minorHAnsi"/>
          <w:b/>
          <w:bCs/>
          <w:sz w:val="22"/>
          <w:szCs w:val="22"/>
          <w:lang w:eastAsia="en-US"/>
        </w:rPr>
        <w:t xml:space="preserve"> </w:t>
      </w:r>
      <w:proofErr w:type="spellStart"/>
      <w:r w:rsidRPr="00F03782">
        <w:rPr>
          <w:rFonts w:eastAsiaTheme="minorHAnsi"/>
          <w:b/>
          <w:bCs/>
          <w:sz w:val="22"/>
          <w:szCs w:val="22"/>
          <w:lang w:eastAsia="en-US"/>
        </w:rPr>
        <w:t>12514,6</w:t>
      </w:r>
      <w:proofErr w:type="spellEnd"/>
      <w:r w:rsidRPr="00F03782">
        <w:rPr>
          <w:rFonts w:eastAsiaTheme="minorHAnsi"/>
          <w:b/>
          <w:bCs/>
          <w:sz w:val="22"/>
          <w:szCs w:val="22"/>
          <w:lang w:eastAsia="en-US"/>
        </w:rPr>
        <w:t xml:space="preserve"> </w:t>
      </w:r>
      <w:r w:rsidR="00F03782">
        <w:rPr>
          <w:rFonts w:eastAsiaTheme="minorHAnsi"/>
          <w:b/>
          <w:bCs/>
          <w:sz w:val="22"/>
          <w:szCs w:val="22"/>
          <w:lang w:eastAsia="en-US"/>
        </w:rPr>
        <w:t xml:space="preserve">   </w:t>
      </w:r>
      <w:proofErr w:type="spellStart"/>
      <w:r w:rsidRPr="00F03782">
        <w:rPr>
          <w:rFonts w:eastAsiaTheme="minorHAnsi"/>
          <w:b/>
          <w:bCs/>
          <w:sz w:val="22"/>
          <w:szCs w:val="22"/>
          <w:lang w:eastAsia="en-US"/>
        </w:rPr>
        <w:t>12514,6</w:t>
      </w:r>
      <w:proofErr w:type="spellEnd"/>
    </w:p>
    <w:p w:rsidR="004B3771" w:rsidRPr="00F03782" w:rsidRDefault="004B3771" w:rsidP="00D86A0A">
      <w:pPr>
        <w:ind w:firstLine="540"/>
        <w:jc w:val="center"/>
        <w:rPr>
          <w:b/>
          <w:color w:val="000000"/>
          <w:sz w:val="28"/>
          <w:szCs w:val="28"/>
        </w:rPr>
      </w:pPr>
    </w:p>
    <w:p w:rsidR="00B97A33" w:rsidRDefault="00B97A33" w:rsidP="00D86A0A">
      <w:pPr>
        <w:ind w:firstLine="540"/>
        <w:jc w:val="center"/>
        <w:rPr>
          <w:b/>
          <w:color w:val="000000"/>
          <w:sz w:val="28"/>
          <w:szCs w:val="28"/>
        </w:rPr>
      </w:pPr>
    </w:p>
    <w:p w:rsidR="00B97A33" w:rsidRDefault="00B97A33" w:rsidP="00D86A0A">
      <w:pPr>
        <w:ind w:firstLine="540"/>
        <w:jc w:val="center"/>
        <w:rPr>
          <w:b/>
          <w:color w:val="000000"/>
          <w:sz w:val="28"/>
          <w:szCs w:val="28"/>
        </w:rPr>
      </w:pPr>
    </w:p>
    <w:p w:rsidR="00B97A33" w:rsidRDefault="00B97A33" w:rsidP="00D86A0A">
      <w:pPr>
        <w:ind w:firstLine="540"/>
        <w:jc w:val="center"/>
        <w:rPr>
          <w:b/>
          <w:color w:val="000000"/>
          <w:sz w:val="28"/>
          <w:szCs w:val="28"/>
        </w:rPr>
      </w:pPr>
    </w:p>
    <w:p w:rsidR="00D86A0A" w:rsidRDefault="00D86A0A" w:rsidP="00D86A0A">
      <w:pPr>
        <w:ind w:firstLine="540"/>
        <w:jc w:val="center"/>
        <w:rPr>
          <w:b/>
          <w:color w:val="000000"/>
          <w:sz w:val="28"/>
          <w:szCs w:val="28"/>
        </w:rPr>
      </w:pPr>
      <w:r>
        <w:rPr>
          <w:b/>
          <w:color w:val="000000"/>
          <w:sz w:val="28"/>
          <w:szCs w:val="28"/>
        </w:rPr>
        <w:t>Раздел</w:t>
      </w:r>
      <w:proofErr w:type="gramStart"/>
      <w:r>
        <w:rPr>
          <w:b/>
          <w:color w:val="000000"/>
          <w:sz w:val="28"/>
          <w:szCs w:val="28"/>
        </w:rPr>
        <w:t>9</w:t>
      </w:r>
      <w:proofErr w:type="gramEnd"/>
      <w:r>
        <w:rPr>
          <w:b/>
          <w:color w:val="000000"/>
          <w:sz w:val="28"/>
          <w:szCs w:val="28"/>
        </w:rPr>
        <w:t>.Методика оценки эффективности Программы.</w:t>
      </w:r>
    </w:p>
    <w:p w:rsidR="00B87010" w:rsidRDefault="004B3771" w:rsidP="00AB3C3F">
      <w:pPr>
        <w:jc w:val="center"/>
        <w:rPr>
          <w:b/>
          <w:bCs/>
          <w:sz w:val="28"/>
          <w:szCs w:val="28"/>
        </w:rPr>
      </w:pPr>
      <w:r>
        <w:rPr>
          <w:color w:val="000000"/>
          <w:sz w:val="24"/>
          <w:szCs w:val="24"/>
        </w:rPr>
        <w:t>Успешное выполнение всех мероприятий Программы должно способствовать превращению библиотек Еманжелинского муниципального района в востребованный, культурно- просветительский, информационн</w:t>
      </w:r>
      <w:proofErr w:type="gramStart"/>
      <w:r>
        <w:rPr>
          <w:color w:val="000000"/>
          <w:sz w:val="24"/>
          <w:szCs w:val="24"/>
        </w:rPr>
        <w:t>о-</w:t>
      </w:r>
      <w:proofErr w:type="gramEnd"/>
      <w:r>
        <w:rPr>
          <w:color w:val="000000"/>
          <w:sz w:val="24"/>
          <w:szCs w:val="24"/>
        </w:rPr>
        <w:t xml:space="preserve"> </w:t>
      </w:r>
      <w:proofErr w:type="spellStart"/>
      <w:r>
        <w:rPr>
          <w:color w:val="000000"/>
          <w:sz w:val="24"/>
          <w:szCs w:val="24"/>
        </w:rPr>
        <w:t>досуговый</w:t>
      </w:r>
      <w:proofErr w:type="spellEnd"/>
      <w:r>
        <w:rPr>
          <w:color w:val="000000"/>
          <w:sz w:val="24"/>
          <w:szCs w:val="24"/>
        </w:rPr>
        <w:t xml:space="preserve"> центр, доступный для всех категорий населения района, показы</w:t>
      </w:r>
      <w:r w:rsidR="00B97A33">
        <w:rPr>
          <w:color w:val="000000"/>
          <w:sz w:val="24"/>
          <w:szCs w:val="24"/>
        </w:rPr>
        <w:t>в</w:t>
      </w:r>
      <w:r>
        <w:rPr>
          <w:color w:val="000000"/>
          <w:sz w:val="24"/>
          <w:szCs w:val="24"/>
        </w:rPr>
        <w:t xml:space="preserve">ающий его высокий имидж  и авторитет в области как </w:t>
      </w:r>
      <w:r w:rsidR="00B97A33">
        <w:rPr>
          <w:color w:val="000000"/>
          <w:sz w:val="24"/>
          <w:szCs w:val="24"/>
        </w:rPr>
        <w:t>одного из самых читающих районов</w:t>
      </w:r>
      <w:r>
        <w:rPr>
          <w:color w:val="000000"/>
          <w:sz w:val="24"/>
          <w:szCs w:val="24"/>
        </w:rPr>
        <w:t>.</w:t>
      </w:r>
      <w:r w:rsidR="00B97A33">
        <w:rPr>
          <w:color w:val="000000"/>
          <w:sz w:val="24"/>
          <w:szCs w:val="24"/>
        </w:rPr>
        <w:t xml:space="preserve"> Независимая оценка качества и эффективности работы библиотечной системы района, доступности, открытости, комфортности учреждений для читателей будет оцениваться независимым общественным Советом, созданным Учредителем по следующим показателям:</w:t>
      </w:r>
      <w:r w:rsidR="00AB3C3F" w:rsidRPr="00AB3C3F">
        <w:rPr>
          <w:b/>
          <w:bCs/>
          <w:sz w:val="28"/>
          <w:szCs w:val="28"/>
        </w:rPr>
        <w:t xml:space="preserve"> </w:t>
      </w:r>
    </w:p>
    <w:p w:rsidR="00B87010" w:rsidRDefault="00B87010" w:rsidP="00AB3C3F">
      <w:pPr>
        <w:jc w:val="center"/>
        <w:rPr>
          <w:b/>
          <w:bCs/>
          <w:sz w:val="28"/>
          <w:szCs w:val="28"/>
        </w:rPr>
      </w:pPr>
    </w:p>
    <w:p w:rsidR="00B87010" w:rsidRDefault="00B87010" w:rsidP="00AB3C3F">
      <w:pPr>
        <w:jc w:val="center"/>
        <w:rPr>
          <w:b/>
          <w:bCs/>
          <w:sz w:val="28"/>
          <w:szCs w:val="28"/>
        </w:rPr>
      </w:pPr>
    </w:p>
    <w:p w:rsidR="00B87010" w:rsidRDefault="00B87010" w:rsidP="00AB3C3F">
      <w:pPr>
        <w:jc w:val="center"/>
        <w:rPr>
          <w:b/>
          <w:bCs/>
          <w:sz w:val="28"/>
          <w:szCs w:val="28"/>
        </w:rPr>
      </w:pPr>
    </w:p>
    <w:p w:rsidR="00B87010" w:rsidRDefault="00B87010" w:rsidP="00AB3C3F">
      <w:pPr>
        <w:jc w:val="center"/>
        <w:rPr>
          <w:b/>
          <w:bCs/>
          <w:sz w:val="28"/>
          <w:szCs w:val="28"/>
        </w:rPr>
      </w:pPr>
    </w:p>
    <w:p w:rsidR="00B87010" w:rsidRDefault="00B87010" w:rsidP="00AB3C3F">
      <w:pPr>
        <w:jc w:val="center"/>
        <w:rPr>
          <w:b/>
          <w:bCs/>
          <w:sz w:val="28"/>
          <w:szCs w:val="28"/>
        </w:rPr>
      </w:pPr>
    </w:p>
    <w:p w:rsidR="00AB3C3F" w:rsidRDefault="00AB3C3F" w:rsidP="00AB3C3F">
      <w:pPr>
        <w:jc w:val="center"/>
        <w:rPr>
          <w:b/>
          <w:bCs/>
          <w:sz w:val="28"/>
          <w:szCs w:val="28"/>
        </w:rPr>
      </w:pPr>
      <w:r w:rsidRPr="00061895">
        <w:rPr>
          <w:b/>
          <w:bCs/>
          <w:sz w:val="28"/>
          <w:szCs w:val="28"/>
        </w:rPr>
        <w:lastRenderedPageBreak/>
        <w:t>Показате</w:t>
      </w:r>
      <w:r>
        <w:rPr>
          <w:b/>
          <w:bCs/>
          <w:sz w:val="28"/>
          <w:szCs w:val="28"/>
        </w:rPr>
        <w:t xml:space="preserve">ли оценки работы МКУ МЦБС ЕМР </w:t>
      </w:r>
    </w:p>
    <w:p w:rsidR="00AB3C3F" w:rsidRDefault="00AB3C3F" w:rsidP="00AB3C3F">
      <w:pPr>
        <w:jc w:val="center"/>
        <w:rPr>
          <w:b/>
          <w:bCs/>
          <w:sz w:val="28"/>
          <w:szCs w:val="28"/>
        </w:rPr>
      </w:pPr>
    </w:p>
    <w:p w:rsidR="00AB3C3F" w:rsidRPr="00061895" w:rsidRDefault="00AB3C3F" w:rsidP="00AB3C3F">
      <w:pPr>
        <w:jc w:val="center"/>
        <w:rPr>
          <w:b/>
          <w:bCs/>
          <w:sz w:val="28"/>
          <w:szCs w:val="28"/>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8571"/>
        <w:gridCol w:w="3118"/>
        <w:gridCol w:w="2552"/>
      </w:tblGrid>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sidRPr="00061895">
              <w:rPr>
                <w:b/>
                <w:bCs/>
                <w:sz w:val="28"/>
                <w:szCs w:val="28"/>
              </w:rPr>
              <w:t xml:space="preserve">№ </w:t>
            </w:r>
            <w:proofErr w:type="spellStart"/>
            <w:proofErr w:type="gramStart"/>
            <w:r w:rsidRPr="00061895">
              <w:rPr>
                <w:b/>
                <w:bCs/>
                <w:sz w:val="28"/>
                <w:szCs w:val="28"/>
              </w:rPr>
              <w:t>п</w:t>
            </w:r>
            <w:proofErr w:type="spellEnd"/>
            <w:proofErr w:type="gramEnd"/>
            <w:r w:rsidRPr="00061895">
              <w:rPr>
                <w:b/>
                <w:bCs/>
                <w:sz w:val="28"/>
                <w:szCs w:val="28"/>
              </w:rPr>
              <w:t>/</w:t>
            </w:r>
            <w:proofErr w:type="spellStart"/>
            <w:r w:rsidRPr="00061895">
              <w:rPr>
                <w:b/>
                <w:bCs/>
                <w:sz w:val="28"/>
                <w:szCs w:val="28"/>
              </w:rPr>
              <w:t>п</w:t>
            </w:r>
            <w:proofErr w:type="spellEnd"/>
          </w:p>
        </w:tc>
        <w:tc>
          <w:tcPr>
            <w:tcW w:w="8571" w:type="dxa"/>
            <w:shd w:val="clear" w:color="auto" w:fill="auto"/>
            <w:vAlign w:val="center"/>
          </w:tcPr>
          <w:p w:rsidR="00AB3C3F" w:rsidRPr="00061895" w:rsidRDefault="00AB3C3F" w:rsidP="00EB099A">
            <w:pPr>
              <w:rPr>
                <w:b/>
                <w:bCs/>
                <w:sz w:val="28"/>
                <w:szCs w:val="28"/>
              </w:rPr>
            </w:pPr>
            <w:r w:rsidRPr="00061895">
              <w:rPr>
                <w:b/>
                <w:bCs/>
                <w:sz w:val="28"/>
                <w:szCs w:val="28"/>
              </w:rPr>
              <w:t>Показатель</w:t>
            </w:r>
          </w:p>
        </w:tc>
        <w:tc>
          <w:tcPr>
            <w:tcW w:w="3118" w:type="dxa"/>
            <w:shd w:val="clear" w:color="auto" w:fill="auto"/>
            <w:vAlign w:val="center"/>
          </w:tcPr>
          <w:p w:rsidR="00AB3C3F" w:rsidRPr="00061895" w:rsidRDefault="00AB3C3F" w:rsidP="00EB099A">
            <w:pPr>
              <w:rPr>
                <w:b/>
                <w:bCs/>
                <w:sz w:val="28"/>
                <w:szCs w:val="28"/>
              </w:rPr>
            </w:pPr>
            <w:r w:rsidRPr="00061895">
              <w:rPr>
                <w:b/>
                <w:bCs/>
                <w:sz w:val="28"/>
                <w:szCs w:val="28"/>
              </w:rPr>
              <w:t xml:space="preserve">Единица измерения </w:t>
            </w:r>
          </w:p>
        </w:tc>
        <w:tc>
          <w:tcPr>
            <w:tcW w:w="2552" w:type="dxa"/>
            <w:shd w:val="clear" w:color="auto" w:fill="auto"/>
            <w:vAlign w:val="center"/>
          </w:tcPr>
          <w:p w:rsidR="00AB3C3F" w:rsidRPr="00061895" w:rsidRDefault="00AB3C3F" w:rsidP="00EB099A">
            <w:pPr>
              <w:rPr>
                <w:b/>
                <w:bCs/>
                <w:sz w:val="28"/>
                <w:szCs w:val="28"/>
              </w:rPr>
            </w:pPr>
            <w:r w:rsidRPr="00061895">
              <w:rPr>
                <w:b/>
                <w:bCs/>
                <w:sz w:val="28"/>
                <w:szCs w:val="28"/>
              </w:rPr>
              <w:t>Итоговое значение, баллы (сумма)</w:t>
            </w:r>
          </w:p>
        </w:tc>
      </w:tr>
      <w:tr w:rsidR="00AB3C3F" w:rsidRPr="00061895" w:rsidTr="00B87010">
        <w:trPr>
          <w:tblHeader/>
        </w:trPr>
        <w:tc>
          <w:tcPr>
            <w:tcW w:w="15027" w:type="dxa"/>
            <w:gridSpan w:val="4"/>
            <w:shd w:val="clear" w:color="auto" w:fill="auto"/>
            <w:vAlign w:val="center"/>
          </w:tcPr>
          <w:p w:rsidR="00AB3C3F" w:rsidRPr="00061895" w:rsidRDefault="00AB3C3F" w:rsidP="00EB099A">
            <w:pPr>
              <w:rPr>
                <w:b/>
                <w:bCs/>
                <w:sz w:val="28"/>
                <w:szCs w:val="28"/>
              </w:rPr>
            </w:pPr>
            <w:r w:rsidRPr="009344A8">
              <w:rPr>
                <w:b/>
                <w:bCs/>
                <w:sz w:val="28"/>
                <w:szCs w:val="28"/>
              </w:rPr>
              <w:t>Содержание деятельности библиотеки</w:t>
            </w: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1</w:t>
            </w:r>
          </w:p>
        </w:tc>
        <w:tc>
          <w:tcPr>
            <w:tcW w:w="8571" w:type="dxa"/>
            <w:shd w:val="clear" w:color="auto" w:fill="auto"/>
            <w:vAlign w:val="center"/>
          </w:tcPr>
          <w:p w:rsidR="00AB3C3F" w:rsidRPr="009344A8" w:rsidRDefault="00AB3C3F" w:rsidP="00EB099A">
            <w:pPr>
              <w:rPr>
                <w:bCs/>
                <w:sz w:val="28"/>
                <w:szCs w:val="28"/>
              </w:rPr>
            </w:pPr>
            <w:r w:rsidRPr="009344A8">
              <w:rPr>
                <w:bCs/>
                <w:sz w:val="28"/>
                <w:szCs w:val="28"/>
              </w:rPr>
              <w:t>Консультирование, помощь библиотекаря в работе со справо</w:t>
            </w:r>
            <w:r>
              <w:rPr>
                <w:bCs/>
                <w:sz w:val="28"/>
                <w:szCs w:val="28"/>
              </w:rPr>
              <w:t>чно-поисковым аппаратом, фондом</w:t>
            </w:r>
          </w:p>
        </w:tc>
        <w:tc>
          <w:tcPr>
            <w:tcW w:w="3118" w:type="dxa"/>
            <w:shd w:val="clear" w:color="auto" w:fill="auto"/>
            <w:vAlign w:val="center"/>
          </w:tcPr>
          <w:p w:rsidR="00AB3C3F" w:rsidRPr="000D1458" w:rsidRDefault="00AB3C3F" w:rsidP="00EB099A">
            <w:pPr>
              <w:rPr>
                <w:bCs/>
                <w:sz w:val="28"/>
                <w:szCs w:val="28"/>
              </w:rPr>
            </w:pPr>
            <w:r>
              <w:rPr>
                <w:bCs/>
                <w:sz w:val="28"/>
                <w:szCs w:val="28"/>
              </w:rPr>
              <w:t>от 0 до 10</w:t>
            </w:r>
            <w:r w:rsidRPr="000D1458">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2</w:t>
            </w:r>
          </w:p>
        </w:tc>
        <w:tc>
          <w:tcPr>
            <w:tcW w:w="8571" w:type="dxa"/>
            <w:shd w:val="clear" w:color="auto" w:fill="auto"/>
            <w:vAlign w:val="center"/>
          </w:tcPr>
          <w:p w:rsidR="00AB3C3F" w:rsidRPr="009344A8" w:rsidRDefault="00AB3C3F" w:rsidP="00EB099A">
            <w:pPr>
              <w:rPr>
                <w:bCs/>
                <w:sz w:val="28"/>
                <w:szCs w:val="28"/>
              </w:rPr>
            </w:pPr>
            <w:r w:rsidRPr="00202D84">
              <w:rPr>
                <w:bCs/>
                <w:sz w:val="28"/>
                <w:szCs w:val="28"/>
              </w:rPr>
              <w:t>Консультирование, рекомендации библиотекаря  в подборе книг, статей</w:t>
            </w:r>
            <w:r w:rsidRPr="000578C4">
              <w:rPr>
                <w:bCs/>
                <w:sz w:val="28"/>
                <w:szCs w:val="28"/>
              </w:rPr>
              <w:t xml:space="preserve"> </w:t>
            </w:r>
          </w:p>
        </w:tc>
        <w:tc>
          <w:tcPr>
            <w:tcW w:w="3118" w:type="dxa"/>
            <w:shd w:val="clear" w:color="auto" w:fill="auto"/>
            <w:vAlign w:val="center"/>
          </w:tcPr>
          <w:p w:rsidR="00AB3C3F" w:rsidRPr="000D1458" w:rsidRDefault="00AB3C3F" w:rsidP="00EB099A">
            <w:pPr>
              <w:rPr>
                <w:bCs/>
                <w:sz w:val="28"/>
                <w:szCs w:val="28"/>
              </w:rPr>
            </w:pPr>
            <w:r>
              <w:rPr>
                <w:bCs/>
                <w:sz w:val="28"/>
                <w:szCs w:val="28"/>
              </w:rPr>
              <w:t>от 0 до 10</w:t>
            </w:r>
            <w:r w:rsidRPr="007505EF">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3</w:t>
            </w:r>
          </w:p>
        </w:tc>
        <w:tc>
          <w:tcPr>
            <w:tcW w:w="8571" w:type="dxa"/>
            <w:shd w:val="clear" w:color="auto" w:fill="auto"/>
            <w:vAlign w:val="center"/>
          </w:tcPr>
          <w:p w:rsidR="00AB3C3F" w:rsidRPr="00202D84" w:rsidRDefault="00AB3C3F" w:rsidP="00EB099A">
            <w:pPr>
              <w:rPr>
                <w:bCs/>
                <w:sz w:val="28"/>
                <w:szCs w:val="28"/>
              </w:rPr>
            </w:pPr>
            <w:r w:rsidRPr="00202D84">
              <w:rPr>
                <w:bCs/>
                <w:sz w:val="28"/>
                <w:szCs w:val="28"/>
              </w:rPr>
              <w:t xml:space="preserve"> </w:t>
            </w:r>
            <w:r w:rsidRPr="000578C4">
              <w:rPr>
                <w:bCs/>
                <w:sz w:val="28"/>
                <w:szCs w:val="28"/>
              </w:rPr>
              <w:t>Обслуживание  библиографическое,  информационное,  справочное</w:t>
            </w:r>
            <w:r>
              <w:rPr>
                <w:bCs/>
                <w:sz w:val="28"/>
                <w:szCs w:val="28"/>
              </w:rPr>
              <w:t xml:space="preserve"> </w:t>
            </w:r>
            <w:r w:rsidRPr="000578C4">
              <w:rPr>
                <w:bCs/>
                <w:sz w:val="28"/>
                <w:szCs w:val="28"/>
              </w:rPr>
              <w:t>(библиографическая справка, обзор, тематическая подборка, др.)</w:t>
            </w:r>
          </w:p>
        </w:tc>
        <w:tc>
          <w:tcPr>
            <w:tcW w:w="3118" w:type="dxa"/>
            <w:shd w:val="clear" w:color="auto" w:fill="auto"/>
            <w:vAlign w:val="center"/>
          </w:tcPr>
          <w:p w:rsidR="00AB3C3F" w:rsidRPr="000D1458" w:rsidRDefault="00AB3C3F" w:rsidP="00EB099A">
            <w:pPr>
              <w:rPr>
                <w:bCs/>
                <w:sz w:val="28"/>
                <w:szCs w:val="28"/>
              </w:rPr>
            </w:pPr>
            <w:r>
              <w:rPr>
                <w:bCs/>
                <w:sz w:val="28"/>
                <w:szCs w:val="28"/>
              </w:rPr>
              <w:t>от 0 до 10</w:t>
            </w:r>
            <w:r w:rsidRPr="000D1458">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4</w:t>
            </w:r>
          </w:p>
        </w:tc>
        <w:tc>
          <w:tcPr>
            <w:tcW w:w="8571" w:type="dxa"/>
            <w:shd w:val="clear" w:color="auto" w:fill="auto"/>
            <w:vAlign w:val="center"/>
          </w:tcPr>
          <w:p w:rsidR="00AB3C3F" w:rsidRPr="00202D84" w:rsidRDefault="00AB3C3F" w:rsidP="00EB099A">
            <w:pPr>
              <w:rPr>
                <w:bCs/>
                <w:sz w:val="28"/>
                <w:szCs w:val="28"/>
              </w:rPr>
            </w:pPr>
            <w:r w:rsidRPr="00202D84">
              <w:rPr>
                <w:bCs/>
                <w:sz w:val="28"/>
                <w:szCs w:val="28"/>
              </w:rPr>
              <w:t>Качество библиотечного фонда, соответствие запросам читателя (универсальность, функциональность, актуальность)</w:t>
            </w:r>
          </w:p>
        </w:tc>
        <w:tc>
          <w:tcPr>
            <w:tcW w:w="3118" w:type="dxa"/>
            <w:shd w:val="clear" w:color="auto" w:fill="auto"/>
            <w:vAlign w:val="center"/>
          </w:tcPr>
          <w:p w:rsidR="00AB3C3F" w:rsidRPr="000D1458" w:rsidRDefault="00AB3C3F" w:rsidP="00EB099A">
            <w:pPr>
              <w:rPr>
                <w:bCs/>
                <w:sz w:val="28"/>
                <w:szCs w:val="28"/>
              </w:rPr>
            </w:pPr>
            <w:r>
              <w:rPr>
                <w:bCs/>
                <w:sz w:val="28"/>
                <w:szCs w:val="28"/>
              </w:rPr>
              <w:t>от 0 до 10</w:t>
            </w:r>
            <w:r w:rsidRPr="000D1458">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5</w:t>
            </w:r>
          </w:p>
        </w:tc>
        <w:tc>
          <w:tcPr>
            <w:tcW w:w="8571" w:type="dxa"/>
            <w:shd w:val="clear" w:color="auto" w:fill="auto"/>
            <w:vAlign w:val="center"/>
          </w:tcPr>
          <w:p w:rsidR="00AB3C3F" w:rsidRPr="00202D84" w:rsidRDefault="00AB3C3F" w:rsidP="00EB099A">
            <w:pPr>
              <w:rPr>
                <w:bCs/>
                <w:sz w:val="28"/>
                <w:szCs w:val="28"/>
              </w:rPr>
            </w:pPr>
            <w:r w:rsidRPr="000578C4">
              <w:rPr>
                <w:bCs/>
                <w:sz w:val="28"/>
                <w:szCs w:val="28"/>
              </w:rPr>
              <w:t xml:space="preserve">Организация культурно-просветительских и </w:t>
            </w:r>
            <w:proofErr w:type="spellStart"/>
            <w:r w:rsidRPr="000578C4">
              <w:rPr>
                <w:bCs/>
                <w:sz w:val="28"/>
                <w:szCs w:val="28"/>
              </w:rPr>
              <w:t>досуговых</w:t>
            </w:r>
            <w:proofErr w:type="spellEnd"/>
            <w:r w:rsidRPr="000578C4">
              <w:rPr>
                <w:bCs/>
                <w:sz w:val="28"/>
                <w:szCs w:val="28"/>
              </w:rPr>
              <w:t xml:space="preserve"> мероприятий</w:t>
            </w:r>
            <w:r>
              <w:rPr>
                <w:bCs/>
                <w:sz w:val="28"/>
                <w:szCs w:val="28"/>
              </w:rPr>
              <w:t xml:space="preserve">  (обзоры литературы, литературные часы, </w:t>
            </w:r>
            <w:r w:rsidRPr="000578C4">
              <w:rPr>
                <w:bCs/>
                <w:sz w:val="28"/>
                <w:szCs w:val="28"/>
              </w:rPr>
              <w:t xml:space="preserve">конкурсы,  презентации, встречи с творческими и общественными деятелями, </w:t>
            </w:r>
            <w:r>
              <w:rPr>
                <w:bCs/>
                <w:sz w:val="28"/>
                <w:szCs w:val="28"/>
              </w:rPr>
              <w:t xml:space="preserve">читательские </w:t>
            </w:r>
            <w:r w:rsidRPr="000578C4">
              <w:rPr>
                <w:bCs/>
                <w:sz w:val="28"/>
                <w:szCs w:val="28"/>
              </w:rPr>
              <w:t>конференции и т.д.)</w:t>
            </w:r>
          </w:p>
        </w:tc>
        <w:tc>
          <w:tcPr>
            <w:tcW w:w="3118" w:type="dxa"/>
            <w:shd w:val="clear" w:color="auto" w:fill="auto"/>
            <w:vAlign w:val="center"/>
          </w:tcPr>
          <w:p w:rsidR="00AB3C3F" w:rsidRPr="000D1458" w:rsidRDefault="00AB3C3F" w:rsidP="00EB099A">
            <w:pPr>
              <w:rPr>
                <w:bCs/>
                <w:sz w:val="28"/>
                <w:szCs w:val="28"/>
              </w:rPr>
            </w:pPr>
            <w:r>
              <w:rPr>
                <w:bCs/>
                <w:sz w:val="28"/>
                <w:szCs w:val="28"/>
              </w:rPr>
              <w:t>от 0 до 10</w:t>
            </w:r>
            <w:r w:rsidRPr="007505EF">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6</w:t>
            </w:r>
          </w:p>
        </w:tc>
        <w:tc>
          <w:tcPr>
            <w:tcW w:w="8571" w:type="dxa"/>
            <w:shd w:val="clear" w:color="auto" w:fill="auto"/>
            <w:vAlign w:val="center"/>
          </w:tcPr>
          <w:p w:rsidR="00AB3C3F" w:rsidRPr="00202D84" w:rsidRDefault="00AB3C3F" w:rsidP="00EB099A">
            <w:pPr>
              <w:rPr>
                <w:bCs/>
                <w:sz w:val="28"/>
                <w:szCs w:val="28"/>
              </w:rPr>
            </w:pPr>
            <w:r>
              <w:rPr>
                <w:bCs/>
                <w:sz w:val="28"/>
                <w:szCs w:val="28"/>
              </w:rPr>
              <w:t xml:space="preserve">Оформление книжных </w:t>
            </w:r>
            <w:r w:rsidRPr="00202D84">
              <w:rPr>
                <w:bCs/>
                <w:sz w:val="28"/>
                <w:szCs w:val="28"/>
              </w:rPr>
              <w:t>выставок</w:t>
            </w:r>
          </w:p>
        </w:tc>
        <w:tc>
          <w:tcPr>
            <w:tcW w:w="3118" w:type="dxa"/>
            <w:shd w:val="clear" w:color="auto" w:fill="auto"/>
            <w:vAlign w:val="center"/>
          </w:tcPr>
          <w:p w:rsidR="00AB3C3F" w:rsidRPr="000D1458" w:rsidRDefault="00AB3C3F" w:rsidP="00EB099A">
            <w:pPr>
              <w:rPr>
                <w:bCs/>
                <w:sz w:val="28"/>
                <w:szCs w:val="28"/>
              </w:rPr>
            </w:pPr>
            <w:r>
              <w:rPr>
                <w:bCs/>
                <w:sz w:val="28"/>
                <w:szCs w:val="28"/>
              </w:rPr>
              <w:t>от 0 до 10</w:t>
            </w:r>
            <w:r w:rsidRPr="000D1458">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7</w:t>
            </w:r>
          </w:p>
        </w:tc>
        <w:tc>
          <w:tcPr>
            <w:tcW w:w="8571" w:type="dxa"/>
            <w:shd w:val="clear" w:color="auto" w:fill="auto"/>
            <w:vAlign w:val="center"/>
          </w:tcPr>
          <w:p w:rsidR="00AB3C3F" w:rsidRPr="00202D84" w:rsidRDefault="00AB3C3F" w:rsidP="00EB099A">
            <w:pPr>
              <w:rPr>
                <w:bCs/>
                <w:sz w:val="28"/>
                <w:szCs w:val="28"/>
              </w:rPr>
            </w:pPr>
            <w:proofErr w:type="gramStart"/>
            <w:r w:rsidRPr="00202D84">
              <w:rPr>
                <w:bCs/>
                <w:sz w:val="28"/>
                <w:szCs w:val="28"/>
              </w:rPr>
              <w:t xml:space="preserve">Формы </w:t>
            </w:r>
            <w:proofErr w:type="spellStart"/>
            <w:r w:rsidRPr="00202D84">
              <w:rPr>
                <w:bCs/>
                <w:sz w:val="28"/>
                <w:szCs w:val="28"/>
              </w:rPr>
              <w:t>внебиблиотечной</w:t>
            </w:r>
            <w:proofErr w:type="spellEnd"/>
            <w:r w:rsidRPr="00202D84">
              <w:rPr>
                <w:bCs/>
                <w:sz w:val="28"/>
                <w:szCs w:val="28"/>
              </w:rPr>
              <w:t xml:space="preserve"> работы (клубы по</w:t>
            </w:r>
            <w:proofErr w:type="gramEnd"/>
          </w:p>
          <w:p w:rsidR="00AB3C3F" w:rsidRPr="00202D84" w:rsidRDefault="00AB3C3F" w:rsidP="00EB099A">
            <w:pPr>
              <w:rPr>
                <w:bCs/>
                <w:sz w:val="28"/>
                <w:szCs w:val="28"/>
              </w:rPr>
            </w:pPr>
            <w:r w:rsidRPr="00202D84">
              <w:rPr>
                <w:bCs/>
                <w:sz w:val="28"/>
                <w:szCs w:val="28"/>
              </w:rPr>
              <w:t>интересам)</w:t>
            </w:r>
          </w:p>
        </w:tc>
        <w:tc>
          <w:tcPr>
            <w:tcW w:w="3118" w:type="dxa"/>
            <w:shd w:val="clear" w:color="auto" w:fill="auto"/>
            <w:vAlign w:val="center"/>
          </w:tcPr>
          <w:p w:rsidR="00AB3C3F" w:rsidRPr="000D1458" w:rsidRDefault="00AB3C3F" w:rsidP="00EB099A">
            <w:pPr>
              <w:rPr>
                <w:bCs/>
                <w:sz w:val="28"/>
                <w:szCs w:val="28"/>
              </w:rPr>
            </w:pPr>
            <w:r>
              <w:rPr>
                <w:bCs/>
                <w:sz w:val="28"/>
                <w:szCs w:val="28"/>
              </w:rPr>
              <w:t xml:space="preserve">от 0 до 10 </w:t>
            </w:r>
            <w:r w:rsidRPr="000D1458">
              <w:rPr>
                <w:bCs/>
                <w:sz w:val="28"/>
                <w:szCs w:val="28"/>
              </w:rPr>
              <w:t>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8</w:t>
            </w:r>
          </w:p>
        </w:tc>
        <w:tc>
          <w:tcPr>
            <w:tcW w:w="8571" w:type="dxa"/>
            <w:shd w:val="clear" w:color="auto" w:fill="auto"/>
            <w:vAlign w:val="center"/>
          </w:tcPr>
          <w:p w:rsidR="00AB3C3F" w:rsidRPr="00202D84" w:rsidRDefault="00AB3C3F" w:rsidP="00EB099A">
            <w:pPr>
              <w:rPr>
                <w:bCs/>
                <w:sz w:val="28"/>
                <w:szCs w:val="28"/>
              </w:rPr>
            </w:pPr>
            <w:r w:rsidRPr="00202D84">
              <w:rPr>
                <w:bCs/>
                <w:sz w:val="28"/>
                <w:szCs w:val="28"/>
              </w:rPr>
              <w:t>Освоение и внедрение инновационных методов работы</w:t>
            </w:r>
          </w:p>
        </w:tc>
        <w:tc>
          <w:tcPr>
            <w:tcW w:w="3118" w:type="dxa"/>
            <w:shd w:val="clear" w:color="auto" w:fill="auto"/>
            <w:vAlign w:val="center"/>
          </w:tcPr>
          <w:p w:rsidR="00AB3C3F" w:rsidRPr="000D1458" w:rsidRDefault="00AB3C3F" w:rsidP="00EB099A">
            <w:pPr>
              <w:rPr>
                <w:bCs/>
                <w:sz w:val="28"/>
                <w:szCs w:val="28"/>
              </w:rPr>
            </w:pPr>
            <w:r>
              <w:rPr>
                <w:bCs/>
                <w:sz w:val="28"/>
                <w:szCs w:val="28"/>
              </w:rPr>
              <w:t xml:space="preserve">от 0 до 10 </w:t>
            </w:r>
            <w:r w:rsidRPr="000D1458">
              <w:rPr>
                <w:bCs/>
                <w:sz w:val="28"/>
                <w:szCs w:val="28"/>
              </w:rPr>
              <w:t>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9</w:t>
            </w:r>
          </w:p>
        </w:tc>
        <w:tc>
          <w:tcPr>
            <w:tcW w:w="8571" w:type="dxa"/>
            <w:shd w:val="clear" w:color="auto" w:fill="auto"/>
            <w:vAlign w:val="center"/>
          </w:tcPr>
          <w:p w:rsidR="00AB3C3F" w:rsidRPr="00202D84" w:rsidRDefault="00AB3C3F" w:rsidP="00EB099A">
            <w:pPr>
              <w:rPr>
                <w:bCs/>
                <w:sz w:val="28"/>
                <w:szCs w:val="28"/>
              </w:rPr>
            </w:pPr>
            <w:r>
              <w:rPr>
                <w:bCs/>
                <w:sz w:val="28"/>
                <w:szCs w:val="28"/>
              </w:rPr>
              <w:t xml:space="preserve">Организация </w:t>
            </w:r>
            <w:proofErr w:type="spellStart"/>
            <w:r>
              <w:rPr>
                <w:bCs/>
                <w:sz w:val="28"/>
                <w:szCs w:val="28"/>
              </w:rPr>
              <w:t>внестационарного</w:t>
            </w:r>
            <w:proofErr w:type="spellEnd"/>
            <w:r>
              <w:rPr>
                <w:bCs/>
                <w:sz w:val="28"/>
                <w:szCs w:val="28"/>
              </w:rPr>
              <w:t xml:space="preserve"> обслуживания (пункты выдачи, выездной читальный зал, </w:t>
            </w:r>
            <w:proofErr w:type="spellStart"/>
            <w:r>
              <w:rPr>
                <w:bCs/>
                <w:sz w:val="28"/>
                <w:szCs w:val="28"/>
              </w:rPr>
              <w:t>книгоношество</w:t>
            </w:r>
            <w:proofErr w:type="spellEnd"/>
            <w:r>
              <w:rPr>
                <w:bCs/>
                <w:sz w:val="28"/>
                <w:szCs w:val="28"/>
              </w:rPr>
              <w:t xml:space="preserve">) </w:t>
            </w:r>
          </w:p>
        </w:tc>
        <w:tc>
          <w:tcPr>
            <w:tcW w:w="3118" w:type="dxa"/>
            <w:shd w:val="clear" w:color="auto" w:fill="auto"/>
            <w:vAlign w:val="center"/>
          </w:tcPr>
          <w:p w:rsidR="00AB3C3F" w:rsidRPr="000D1458" w:rsidRDefault="00AB3C3F" w:rsidP="00EB099A">
            <w:pPr>
              <w:rPr>
                <w:bCs/>
                <w:sz w:val="28"/>
                <w:szCs w:val="28"/>
              </w:rPr>
            </w:pPr>
            <w:r>
              <w:rPr>
                <w:bCs/>
                <w:sz w:val="28"/>
                <w:szCs w:val="28"/>
              </w:rPr>
              <w:t>от 0 до 10</w:t>
            </w:r>
            <w:r w:rsidRPr="007505EF">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lastRenderedPageBreak/>
              <w:t>10</w:t>
            </w:r>
          </w:p>
        </w:tc>
        <w:tc>
          <w:tcPr>
            <w:tcW w:w="8571" w:type="dxa"/>
            <w:shd w:val="clear" w:color="auto" w:fill="auto"/>
            <w:vAlign w:val="center"/>
          </w:tcPr>
          <w:p w:rsidR="00AB3C3F" w:rsidRDefault="00AB3C3F" w:rsidP="00EB099A">
            <w:pPr>
              <w:rPr>
                <w:bCs/>
                <w:sz w:val="28"/>
                <w:szCs w:val="28"/>
              </w:rPr>
            </w:pPr>
            <w:r w:rsidRPr="002A23D7">
              <w:rPr>
                <w:bCs/>
                <w:sz w:val="28"/>
                <w:szCs w:val="28"/>
              </w:rPr>
              <w:t>Библиотечное обслуживание и организация доступной среды для инвалидов</w:t>
            </w:r>
            <w:r>
              <w:rPr>
                <w:bCs/>
                <w:sz w:val="28"/>
                <w:szCs w:val="28"/>
              </w:rPr>
              <w:t>:</w:t>
            </w:r>
          </w:p>
          <w:p w:rsidR="00AB3C3F" w:rsidRDefault="00AB3C3F" w:rsidP="00EB099A">
            <w:pPr>
              <w:rPr>
                <w:bCs/>
                <w:sz w:val="28"/>
                <w:szCs w:val="28"/>
              </w:rPr>
            </w:pPr>
            <w:r>
              <w:rPr>
                <w:bCs/>
                <w:sz w:val="28"/>
                <w:szCs w:val="28"/>
              </w:rPr>
              <w:t xml:space="preserve">- </w:t>
            </w:r>
            <w:r w:rsidRPr="002A23D7">
              <w:rPr>
                <w:bCs/>
                <w:sz w:val="28"/>
                <w:szCs w:val="28"/>
              </w:rPr>
              <w:t>обслуживание на дому</w:t>
            </w:r>
            <w:r>
              <w:rPr>
                <w:bCs/>
                <w:sz w:val="28"/>
                <w:szCs w:val="28"/>
              </w:rPr>
              <w:t>;</w:t>
            </w:r>
          </w:p>
          <w:p w:rsidR="00AB3C3F" w:rsidRDefault="00AB3C3F" w:rsidP="00EB099A">
            <w:pPr>
              <w:rPr>
                <w:bCs/>
                <w:sz w:val="28"/>
                <w:szCs w:val="28"/>
              </w:rPr>
            </w:pPr>
            <w:r>
              <w:rPr>
                <w:bCs/>
                <w:sz w:val="28"/>
                <w:szCs w:val="28"/>
              </w:rPr>
              <w:t xml:space="preserve">- удовлетворение  информационных потребностей </w:t>
            </w:r>
            <w:r w:rsidRPr="002A23D7">
              <w:rPr>
                <w:bCs/>
                <w:sz w:val="28"/>
                <w:szCs w:val="28"/>
              </w:rPr>
              <w:t xml:space="preserve"> инвалидов в литературе специальных форматов</w:t>
            </w:r>
            <w:r>
              <w:rPr>
                <w:bCs/>
                <w:sz w:val="28"/>
                <w:szCs w:val="28"/>
              </w:rPr>
              <w:t xml:space="preserve"> (ЧО библиотека  для слепых);</w:t>
            </w:r>
          </w:p>
          <w:p w:rsidR="00AB3C3F" w:rsidRDefault="00AB3C3F" w:rsidP="00EB099A">
            <w:pPr>
              <w:rPr>
                <w:bCs/>
                <w:sz w:val="28"/>
                <w:szCs w:val="28"/>
              </w:rPr>
            </w:pPr>
            <w:r>
              <w:rPr>
                <w:bCs/>
                <w:sz w:val="28"/>
                <w:szCs w:val="28"/>
              </w:rPr>
              <w:t>- бесплатные юридические консультации</w:t>
            </w:r>
          </w:p>
          <w:p w:rsidR="00AB3C3F" w:rsidRDefault="00AB3C3F" w:rsidP="00EB099A">
            <w:pPr>
              <w:rPr>
                <w:bCs/>
                <w:sz w:val="28"/>
                <w:szCs w:val="28"/>
              </w:rPr>
            </w:pPr>
            <w:r>
              <w:rPr>
                <w:bCs/>
                <w:sz w:val="28"/>
                <w:szCs w:val="28"/>
              </w:rPr>
              <w:t xml:space="preserve">- сайт МКУ «МЦБС» (версия для </w:t>
            </w:r>
            <w:proofErr w:type="gramStart"/>
            <w:r>
              <w:rPr>
                <w:bCs/>
                <w:sz w:val="28"/>
                <w:szCs w:val="28"/>
              </w:rPr>
              <w:t>слабовидящих</w:t>
            </w:r>
            <w:proofErr w:type="gramEnd"/>
            <w:r>
              <w:rPr>
                <w:bCs/>
                <w:sz w:val="28"/>
                <w:szCs w:val="28"/>
              </w:rPr>
              <w:t>)</w:t>
            </w:r>
          </w:p>
        </w:tc>
        <w:tc>
          <w:tcPr>
            <w:tcW w:w="3118" w:type="dxa"/>
            <w:shd w:val="clear" w:color="auto" w:fill="auto"/>
            <w:vAlign w:val="center"/>
          </w:tcPr>
          <w:p w:rsidR="00AB3C3F" w:rsidRPr="000D1458" w:rsidRDefault="00AB3C3F" w:rsidP="00EB099A">
            <w:pPr>
              <w:rPr>
                <w:bCs/>
                <w:sz w:val="28"/>
                <w:szCs w:val="28"/>
              </w:rPr>
            </w:pPr>
            <w:r>
              <w:rPr>
                <w:bCs/>
                <w:sz w:val="28"/>
                <w:szCs w:val="28"/>
              </w:rPr>
              <w:t>от 0 до 10</w:t>
            </w:r>
            <w:r w:rsidRPr="007505EF">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15027" w:type="dxa"/>
            <w:gridSpan w:val="4"/>
            <w:shd w:val="clear" w:color="auto" w:fill="auto"/>
            <w:vAlign w:val="center"/>
          </w:tcPr>
          <w:p w:rsidR="00AB3C3F" w:rsidRPr="00061895" w:rsidRDefault="00AB3C3F" w:rsidP="00EB099A">
            <w:pPr>
              <w:rPr>
                <w:b/>
                <w:bCs/>
                <w:sz w:val="28"/>
                <w:szCs w:val="28"/>
              </w:rPr>
            </w:pPr>
            <w:r w:rsidRPr="000D1458">
              <w:rPr>
                <w:b/>
                <w:bCs/>
                <w:sz w:val="28"/>
                <w:szCs w:val="28"/>
              </w:rPr>
              <w:t>Общая оценка деятельности библиотеки</w:t>
            </w: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1</w:t>
            </w:r>
          </w:p>
        </w:tc>
        <w:tc>
          <w:tcPr>
            <w:tcW w:w="8571" w:type="dxa"/>
            <w:shd w:val="clear" w:color="auto" w:fill="auto"/>
            <w:vAlign w:val="center"/>
          </w:tcPr>
          <w:p w:rsidR="00AB3C3F" w:rsidRPr="00580300" w:rsidRDefault="00AB3C3F" w:rsidP="00EB099A">
            <w:pPr>
              <w:rPr>
                <w:bCs/>
                <w:sz w:val="28"/>
                <w:szCs w:val="28"/>
              </w:rPr>
            </w:pPr>
            <w:r w:rsidRPr="00580300">
              <w:rPr>
                <w:bCs/>
                <w:sz w:val="28"/>
                <w:szCs w:val="28"/>
              </w:rPr>
              <w:t>Удовлетворенность посещением библиотеки в  целом</w:t>
            </w:r>
          </w:p>
        </w:tc>
        <w:tc>
          <w:tcPr>
            <w:tcW w:w="3118" w:type="dxa"/>
            <w:shd w:val="clear" w:color="auto" w:fill="auto"/>
            <w:vAlign w:val="center"/>
          </w:tcPr>
          <w:p w:rsidR="00AB3C3F" w:rsidRPr="00061895" w:rsidRDefault="00AB3C3F" w:rsidP="00EB099A">
            <w:pPr>
              <w:rPr>
                <w:b/>
                <w:bCs/>
                <w:sz w:val="28"/>
                <w:szCs w:val="28"/>
              </w:rPr>
            </w:pPr>
            <w:r>
              <w:rPr>
                <w:bCs/>
                <w:sz w:val="28"/>
                <w:szCs w:val="28"/>
              </w:rPr>
              <w:t>от 0 до 5</w:t>
            </w:r>
            <w:r w:rsidRPr="000D1458">
              <w:rPr>
                <w:bCs/>
                <w:sz w:val="28"/>
                <w:szCs w:val="28"/>
              </w:rPr>
              <w:t xml:space="preserve">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2</w:t>
            </w:r>
          </w:p>
        </w:tc>
        <w:tc>
          <w:tcPr>
            <w:tcW w:w="8571" w:type="dxa"/>
            <w:shd w:val="clear" w:color="auto" w:fill="auto"/>
            <w:vAlign w:val="center"/>
          </w:tcPr>
          <w:p w:rsidR="00AB3C3F" w:rsidRPr="00580300" w:rsidRDefault="00AB3C3F" w:rsidP="00EB099A">
            <w:pPr>
              <w:rPr>
                <w:bCs/>
                <w:sz w:val="28"/>
                <w:szCs w:val="28"/>
              </w:rPr>
            </w:pPr>
            <w:r w:rsidRPr="00580300">
              <w:rPr>
                <w:bCs/>
                <w:sz w:val="28"/>
                <w:szCs w:val="28"/>
              </w:rPr>
              <w:t>Освещение деятельности в СМИ, публикации</w:t>
            </w:r>
          </w:p>
        </w:tc>
        <w:tc>
          <w:tcPr>
            <w:tcW w:w="3118" w:type="dxa"/>
            <w:shd w:val="clear" w:color="auto" w:fill="auto"/>
            <w:vAlign w:val="center"/>
          </w:tcPr>
          <w:p w:rsidR="00AB3C3F" w:rsidRPr="00580300" w:rsidRDefault="00AB3C3F" w:rsidP="00EB099A">
            <w:pPr>
              <w:rPr>
                <w:bCs/>
                <w:sz w:val="28"/>
                <w:szCs w:val="28"/>
              </w:rPr>
            </w:pPr>
            <w:r w:rsidRPr="00580300">
              <w:rPr>
                <w:bCs/>
                <w:sz w:val="28"/>
                <w:szCs w:val="28"/>
              </w:rPr>
              <w:t>от 0 до 5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3</w:t>
            </w:r>
          </w:p>
        </w:tc>
        <w:tc>
          <w:tcPr>
            <w:tcW w:w="8571" w:type="dxa"/>
            <w:shd w:val="clear" w:color="auto" w:fill="auto"/>
            <w:vAlign w:val="center"/>
          </w:tcPr>
          <w:p w:rsidR="00AB3C3F" w:rsidRPr="00580300" w:rsidRDefault="00AB3C3F" w:rsidP="00EB099A">
            <w:pPr>
              <w:rPr>
                <w:bCs/>
                <w:sz w:val="28"/>
                <w:szCs w:val="28"/>
              </w:rPr>
            </w:pPr>
            <w:r w:rsidRPr="00580300">
              <w:rPr>
                <w:bCs/>
                <w:sz w:val="28"/>
                <w:szCs w:val="28"/>
              </w:rPr>
              <w:t>Возможность оставлять</w:t>
            </w:r>
          </w:p>
          <w:p w:rsidR="00AB3C3F" w:rsidRPr="00580300" w:rsidRDefault="00AB3C3F" w:rsidP="00EB099A">
            <w:pPr>
              <w:rPr>
                <w:bCs/>
                <w:sz w:val="28"/>
                <w:szCs w:val="28"/>
              </w:rPr>
            </w:pPr>
            <w:r>
              <w:rPr>
                <w:bCs/>
                <w:sz w:val="28"/>
                <w:szCs w:val="28"/>
              </w:rPr>
              <w:t>о</w:t>
            </w:r>
            <w:r w:rsidRPr="00580300">
              <w:rPr>
                <w:bCs/>
                <w:sz w:val="28"/>
                <w:szCs w:val="28"/>
              </w:rPr>
              <w:t xml:space="preserve">тзывы о работе учреждения </w:t>
            </w:r>
          </w:p>
        </w:tc>
        <w:tc>
          <w:tcPr>
            <w:tcW w:w="3118" w:type="dxa"/>
            <w:shd w:val="clear" w:color="auto" w:fill="auto"/>
            <w:vAlign w:val="center"/>
          </w:tcPr>
          <w:p w:rsidR="00AB3C3F" w:rsidRPr="00580300" w:rsidRDefault="00AB3C3F" w:rsidP="00EB099A">
            <w:pPr>
              <w:rPr>
                <w:bCs/>
                <w:sz w:val="28"/>
                <w:szCs w:val="28"/>
              </w:rPr>
            </w:pPr>
            <w:r w:rsidRPr="00580300">
              <w:rPr>
                <w:bCs/>
                <w:sz w:val="28"/>
                <w:szCs w:val="28"/>
              </w:rPr>
              <w:t>от 0 до 5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061895" w:rsidTr="00B87010">
        <w:trPr>
          <w:tblHeader/>
        </w:trPr>
        <w:tc>
          <w:tcPr>
            <w:tcW w:w="786" w:type="dxa"/>
            <w:shd w:val="clear" w:color="auto" w:fill="auto"/>
            <w:vAlign w:val="center"/>
          </w:tcPr>
          <w:p w:rsidR="00AB3C3F" w:rsidRPr="00061895" w:rsidRDefault="00AB3C3F" w:rsidP="00EB099A">
            <w:pPr>
              <w:rPr>
                <w:b/>
                <w:bCs/>
                <w:sz w:val="28"/>
                <w:szCs w:val="28"/>
              </w:rPr>
            </w:pPr>
            <w:r>
              <w:rPr>
                <w:b/>
                <w:bCs/>
                <w:sz w:val="28"/>
                <w:szCs w:val="28"/>
              </w:rPr>
              <w:t>4</w:t>
            </w:r>
          </w:p>
        </w:tc>
        <w:tc>
          <w:tcPr>
            <w:tcW w:w="8571" w:type="dxa"/>
            <w:shd w:val="clear" w:color="auto" w:fill="auto"/>
            <w:vAlign w:val="center"/>
          </w:tcPr>
          <w:p w:rsidR="00AB3C3F" w:rsidRPr="009F2C63" w:rsidRDefault="00AB3C3F" w:rsidP="00EB099A">
            <w:pPr>
              <w:rPr>
                <w:bCs/>
                <w:sz w:val="28"/>
                <w:szCs w:val="28"/>
              </w:rPr>
            </w:pPr>
            <w:r w:rsidRPr="009F2C63">
              <w:rPr>
                <w:bCs/>
                <w:sz w:val="28"/>
                <w:szCs w:val="28"/>
              </w:rPr>
              <w:t>Осуществление мониторинга качества оказания услуг</w:t>
            </w:r>
          </w:p>
        </w:tc>
        <w:tc>
          <w:tcPr>
            <w:tcW w:w="3118" w:type="dxa"/>
            <w:shd w:val="clear" w:color="auto" w:fill="auto"/>
            <w:vAlign w:val="center"/>
          </w:tcPr>
          <w:p w:rsidR="00AB3C3F" w:rsidRPr="009F2C63" w:rsidRDefault="00AB3C3F" w:rsidP="00EB099A">
            <w:pPr>
              <w:rPr>
                <w:bCs/>
                <w:sz w:val="28"/>
                <w:szCs w:val="28"/>
              </w:rPr>
            </w:pPr>
            <w:r w:rsidRPr="009F2C63">
              <w:rPr>
                <w:bCs/>
                <w:sz w:val="28"/>
                <w:szCs w:val="28"/>
              </w:rPr>
              <w:t>от 0 до 5 баллов</w:t>
            </w:r>
          </w:p>
        </w:tc>
        <w:tc>
          <w:tcPr>
            <w:tcW w:w="2552" w:type="dxa"/>
            <w:shd w:val="clear" w:color="auto" w:fill="auto"/>
            <w:vAlign w:val="center"/>
          </w:tcPr>
          <w:p w:rsidR="00AB3C3F" w:rsidRPr="00061895" w:rsidRDefault="00AB3C3F" w:rsidP="00EB099A">
            <w:pPr>
              <w:rPr>
                <w:b/>
                <w:bCs/>
                <w:sz w:val="28"/>
                <w:szCs w:val="28"/>
              </w:rPr>
            </w:pPr>
          </w:p>
        </w:tc>
      </w:tr>
      <w:tr w:rsidR="00AB3C3F" w:rsidRPr="00302545" w:rsidTr="00B87010">
        <w:trPr>
          <w:tblHeader/>
        </w:trPr>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3C3F" w:rsidRPr="00302545" w:rsidRDefault="00AB3C3F" w:rsidP="00EB099A">
            <w:pPr>
              <w:rPr>
                <w:b/>
                <w:bCs/>
                <w:sz w:val="28"/>
                <w:szCs w:val="28"/>
              </w:rPr>
            </w:pPr>
          </w:p>
          <w:p w:rsidR="00AB3C3F" w:rsidRPr="00202D84" w:rsidRDefault="00AB3C3F" w:rsidP="00EB099A">
            <w:pPr>
              <w:rPr>
                <w:b/>
                <w:bCs/>
                <w:sz w:val="28"/>
                <w:szCs w:val="28"/>
              </w:rPr>
            </w:pPr>
            <w:r w:rsidRPr="00302545">
              <w:rPr>
                <w:b/>
                <w:bCs/>
                <w:sz w:val="28"/>
                <w:szCs w:val="28"/>
              </w:rPr>
              <w:t>Открытость и доступность информации об</w:t>
            </w:r>
            <w:r>
              <w:rPr>
                <w:b/>
                <w:bCs/>
                <w:sz w:val="28"/>
                <w:szCs w:val="28"/>
              </w:rPr>
              <w:t xml:space="preserve"> учреждении </w:t>
            </w:r>
          </w:p>
        </w:tc>
      </w:tr>
      <w:tr w:rsidR="00AB3C3F" w:rsidRPr="00302545"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1</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Н</w:t>
            </w:r>
            <w:r w:rsidRPr="009F2C63">
              <w:rPr>
                <w:bCs/>
                <w:sz w:val="28"/>
                <w:szCs w:val="28"/>
              </w:rPr>
              <w:t>аличие вывески с наименованием учреждения соответствующей его наименованию в учредительных документах.</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от 0 до 7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2</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9F2C63" w:rsidRDefault="00AB3C3F" w:rsidP="00EB099A">
            <w:pPr>
              <w:rPr>
                <w:bCs/>
                <w:sz w:val="28"/>
                <w:szCs w:val="28"/>
              </w:rPr>
            </w:pPr>
            <w:r>
              <w:rPr>
                <w:bCs/>
                <w:sz w:val="28"/>
                <w:szCs w:val="28"/>
              </w:rPr>
              <w:t>Н</w:t>
            </w:r>
            <w:r w:rsidRPr="009F2C63">
              <w:rPr>
                <w:bCs/>
                <w:sz w:val="28"/>
                <w:szCs w:val="28"/>
              </w:rPr>
              <w:t>аличие на стендах учреждения информации для потребителей</w:t>
            </w:r>
            <w:r>
              <w:rPr>
                <w:bCs/>
                <w:sz w:val="28"/>
                <w:szCs w:val="28"/>
              </w:rPr>
              <w:t xml:space="preserve"> </w:t>
            </w:r>
            <w:r w:rsidRPr="009F2C63">
              <w:rPr>
                <w:bCs/>
                <w:sz w:val="28"/>
                <w:szCs w:val="28"/>
              </w:rPr>
              <w:t>услуг:</w:t>
            </w:r>
          </w:p>
          <w:p w:rsidR="00AB3C3F" w:rsidRPr="009F2C63" w:rsidRDefault="00AB3C3F" w:rsidP="00EB099A">
            <w:pPr>
              <w:rPr>
                <w:bCs/>
                <w:sz w:val="28"/>
                <w:szCs w:val="28"/>
              </w:rPr>
            </w:pPr>
            <w:r w:rsidRPr="009F2C63">
              <w:rPr>
                <w:bCs/>
                <w:sz w:val="28"/>
                <w:szCs w:val="28"/>
              </w:rPr>
              <w:t>-        о режиме работы учреждения;</w:t>
            </w:r>
          </w:p>
          <w:p w:rsidR="00AB3C3F" w:rsidRPr="009F2C63" w:rsidRDefault="00AB3C3F" w:rsidP="00EB099A">
            <w:pPr>
              <w:rPr>
                <w:bCs/>
                <w:sz w:val="28"/>
                <w:szCs w:val="28"/>
              </w:rPr>
            </w:pPr>
            <w:r w:rsidRPr="009F2C63">
              <w:rPr>
                <w:bCs/>
                <w:sz w:val="28"/>
                <w:szCs w:val="28"/>
              </w:rPr>
              <w:t>-        номер телефона руководителя учреждения;</w:t>
            </w:r>
          </w:p>
          <w:p w:rsidR="00AB3C3F" w:rsidRPr="009F2C63" w:rsidRDefault="00AB3C3F" w:rsidP="00EB099A">
            <w:pPr>
              <w:rPr>
                <w:bCs/>
                <w:sz w:val="28"/>
                <w:szCs w:val="28"/>
              </w:rPr>
            </w:pPr>
            <w:r w:rsidRPr="009F2C63">
              <w:rPr>
                <w:bCs/>
                <w:sz w:val="28"/>
                <w:szCs w:val="28"/>
              </w:rPr>
              <w:t>-        наименование учредителя учреждения;</w:t>
            </w:r>
          </w:p>
          <w:p w:rsidR="00AB3C3F" w:rsidRPr="00202D84" w:rsidRDefault="00AB3C3F" w:rsidP="00EB099A">
            <w:pPr>
              <w:rPr>
                <w:bCs/>
                <w:sz w:val="28"/>
                <w:szCs w:val="28"/>
              </w:rPr>
            </w:pPr>
            <w:r w:rsidRPr="009F2C63">
              <w:rPr>
                <w:bCs/>
                <w:sz w:val="28"/>
                <w:szCs w:val="28"/>
              </w:rPr>
              <w:t>-        номер телефона учредителя учреждения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9F2C63">
              <w:rPr>
                <w:bCs/>
                <w:sz w:val="28"/>
                <w:szCs w:val="28"/>
              </w:rPr>
              <w:t>от 0 до 7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3</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Н</w:t>
            </w:r>
            <w:r w:rsidRPr="009F2C63">
              <w:rPr>
                <w:bCs/>
                <w:sz w:val="28"/>
                <w:szCs w:val="28"/>
              </w:rPr>
              <w:t>аличие в доступе для получателей услуг документов, в соответствии с которыми учреждение предоставляет государственные услуги (устав, приказ об утверждении перечня платных услуг и цен на платные услуги, о перечне льготных категорий граждан)</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9F2C63">
              <w:rPr>
                <w:bCs/>
                <w:sz w:val="28"/>
                <w:szCs w:val="28"/>
              </w:rPr>
              <w:t>от 0 до 7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4</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Н</w:t>
            </w:r>
            <w:r w:rsidRPr="009F2C63">
              <w:rPr>
                <w:bCs/>
                <w:sz w:val="28"/>
                <w:szCs w:val="28"/>
              </w:rPr>
              <w:t>аличие собственного сайта учреждения и актуальность размещаемой информации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9F2C63">
              <w:rPr>
                <w:bCs/>
                <w:sz w:val="28"/>
                <w:szCs w:val="28"/>
              </w:rPr>
              <w:t>от 0 до 7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lastRenderedPageBreak/>
              <w:t>5</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Default="00AB3C3F" w:rsidP="00EB099A">
            <w:pPr>
              <w:rPr>
                <w:bCs/>
                <w:sz w:val="28"/>
                <w:szCs w:val="28"/>
              </w:rPr>
            </w:pPr>
            <w:r>
              <w:rPr>
                <w:bCs/>
                <w:sz w:val="28"/>
                <w:szCs w:val="28"/>
              </w:rPr>
              <w:t>И</w:t>
            </w:r>
            <w:r w:rsidRPr="009F2C63">
              <w:rPr>
                <w:bCs/>
                <w:sz w:val="28"/>
                <w:szCs w:val="28"/>
              </w:rPr>
              <w:t>нформирование населения о своей деятельности всеми возможными формами и методами: проведение рекламных мероприятий, взаимодействие со СМИ, общественностью, партнерские связи учреждения, иными методами.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9F2C63">
              <w:rPr>
                <w:bCs/>
                <w:sz w:val="28"/>
                <w:szCs w:val="28"/>
              </w:rPr>
              <w:t>от 0 до 7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3C3F" w:rsidRPr="00302545" w:rsidRDefault="00AB3C3F" w:rsidP="00EB099A">
            <w:pPr>
              <w:rPr>
                <w:b/>
                <w:bCs/>
                <w:sz w:val="28"/>
                <w:szCs w:val="28"/>
              </w:rPr>
            </w:pPr>
          </w:p>
          <w:p w:rsidR="00AB3C3F" w:rsidRPr="00202D84" w:rsidRDefault="00AB3C3F" w:rsidP="00EB099A">
            <w:pPr>
              <w:rPr>
                <w:b/>
                <w:bCs/>
                <w:sz w:val="28"/>
                <w:szCs w:val="28"/>
              </w:rPr>
            </w:pPr>
            <w:r w:rsidRPr="00302545">
              <w:rPr>
                <w:b/>
                <w:bCs/>
                <w:sz w:val="28"/>
                <w:szCs w:val="28"/>
              </w:rPr>
              <w:t xml:space="preserve">Комфортность условий предоставления услуг и доступность их получения </w:t>
            </w:r>
          </w:p>
        </w:tc>
      </w:tr>
      <w:tr w:rsidR="00AB3C3F" w:rsidRPr="00202D84"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1</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Уровень комфортности пребывания в организации культуры (места для сидения, гардероб, чистота помещений)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от 0 до 5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202D84"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2</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0D1458">
              <w:rPr>
                <w:bCs/>
                <w:sz w:val="28"/>
                <w:szCs w:val="28"/>
              </w:rPr>
              <w:t>Эс</w:t>
            </w:r>
            <w:r>
              <w:rPr>
                <w:bCs/>
                <w:sz w:val="28"/>
                <w:szCs w:val="28"/>
              </w:rPr>
              <w:t>тетическое оформление помещения</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0D1458">
              <w:rPr>
                <w:bCs/>
                <w:sz w:val="28"/>
                <w:szCs w:val="28"/>
              </w:rPr>
              <w:t>от 0 до 5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202D84"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3</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0D1458" w:rsidRDefault="00AB3C3F" w:rsidP="00EB099A">
            <w:pPr>
              <w:rPr>
                <w:bCs/>
                <w:sz w:val="28"/>
                <w:szCs w:val="28"/>
              </w:rPr>
            </w:pPr>
            <w:proofErr w:type="gramStart"/>
            <w:r w:rsidRPr="000D1458">
              <w:rPr>
                <w:bCs/>
                <w:sz w:val="28"/>
                <w:szCs w:val="28"/>
              </w:rPr>
              <w:t>Техническая оснащенность (наличие</w:t>
            </w:r>
            <w:proofErr w:type="gramEnd"/>
          </w:p>
          <w:p w:rsidR="00AB3C3F" w:rsidRPr="000D1458" w:rsidRDefault="00AB3C3F" w:rsidP="00EB099A">
            <w:pPr>
              <w:rPr>
                <w:bCs/>
                <w:sz w:val="28"/>
                <w:szCs w:val="28"/>
              </w:rPr>
            </w:pPr>
            <w:r w:rsidRPr="000D1458">
              <w:rPr>
                <w:bCs/>
                <w:sz w:val="28"/>
                <w:szCs w:val="28"/>
              </w:rPr>
              <w:t xml:space="preserve">современного оборудования - компьютеров, </w:t>
            </w:r>
            <w:proofErr w:type="spellStart"/>
            <w:r w:rsidRPr="000D1458">
              <w:rPr>
                <w:bCs/>
                <w:sz w:val="28"/>
                <w:szCs w:val="28"/>
              </w:rPr>
              <w:t>мультимедийных</w:t>
            </w:r>
            <w:proofErr w:type="spellEnd"/>
            <w:r w:rsidRPr="000D1458">
              <w:rPr>
                <w:bCs/>
                <w:sz w:val="28"/>
                <w:szCs w:val="28"/>
              </w:rPr>
              <w:t xml:space="preserve"> устройств,</w:t>
            </w:r>
            <w:r>
              <w:rPr>
                <w:bCs/>
                <w:sz w:val="28"/>
                <w:szCs w:val="28"/>
              </w:rPr>
              <w:t xml:space="preserve"> проекторов и т.п.)</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0D1458" w:rsidRDefault="00AB3C3F" w:rsidP="00EB099A">
            <w:pPr>
              <w:rPr>
                <w:bCs/>
                <w:sz w:val="28"/>
                <w:szCs w:val="28"/>
              </w:rPr>
            </w:pPr>
            <w:r w:rsidRPr="000D1458">
              <w:rPr>
                <w:bCs/>
                <w:sz w:val="28"/>
                <w:szCs w:val="28"/>
              </w:rPr>
              <w:t>от 0 до 5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202D84"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4</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Предоставление (стоимость)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от 0 до 5</w:t>
            </w:r>
            <w:r w:rsidRPr="00202D84">
              <w:rPr>
                <w:bCs/>
                <w:sz w:val="28"/>
                <w:szCs w:val="28"/>
              </w:rPr>
              <w:t xml:space="preserve">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202D84"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5</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 xml:space="preserve">Транспортная и пешая </w:t>
            </w:r>
            <w:r>
              <w:rPr>
                <w:bCs/>
                <w:sz w:val="28"/>
                <w:szCs w:val="28"/>
              </w:rPr>
              <w:t xml:space="preserve">доступность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от 0 до 5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202D84"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6</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580300">
              <w:rPr>
                <w:bCs/>
                <w:sz w:val="28"/>
                <w:szCs w:val="28"/>
              </w:rPr>
              <w:t>Наличие специальных приспособлений для людей с ограниченными</w:t>
            </w:r>
            <w:r>
              <w:rPr>
                <w:bCs/>
                <w:sz w:val="28"/>
                <w:szCs w:val="28"/>
              </w:rPr>
              <w:t xml:space="preserve"> </w:t>
            </w:r>
            <w:r w:rsidRPr="00580300">
              <w:rPr>
                <w:bCs/>
                <w:sz w:val="28"/>
                <w:szCs w:val="28"/>
              </w:rPr>
              <w:t>возможностями</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580300">
              <w:rPr>
                <w:bCs/>
                <w:sz w:val="28"/>
                <w:szCs w:val="28"/>
              </w:rPr>
              <w:t>от 0 до 5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
                <w:bCs/>
                <w:sz w:val="28"/>
                <w:szCs w:val="28"/>
              </w:rPr>
            </w:pPr>
            <w:r w:rsidRPr="00302545">
              <w:rPr>
                <w:b/>
                <w:bCs/>
                <w:sz w:val="28"/>
                <w:szCs w:val="28"/>
              </w:rPr>
              <w:t xml:space="preserve">Время ожидания предоставления услуги </w:t>
            </w:r>
          </w:p>
        </w:tc>
      </w:tr>
      <w:tr w:rsidR="00AB3C3F" w:rsidRPr="00202D84"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1</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 xml:space="preserve">Удобство графика работы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от 0 до 7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202D84"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2</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Простота/удобство электронного каталога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от 0 до 7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
                <w:bCs/>
                <w:sz w:val="28"/>
                <w:szCs w:val="28"/>
              </w:rPr>
            </w:pPr>
            <w:r w:rsidRPr="00302545">
              <w:rPr>
                <w:b/>
                <w:bCs/>
                <w:sz w:val="28"/>
                <w:szCs w:val="28"/>
              </w:rPr>
              <w:t>Доброжелательность, вежливость, компетентность работников организации культуры</w:t>
            </w:r>
          </w:p>
        </w:tc>
      </w:tr>
      <w:tr w:rsidR="00AB3C3F" w:rsidRPr="00302545"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
                <w:bCs/>
                <w:sz w:val="28"/>
                <w:szCs w:val="28"/>
              </w:rPr>
            </w:pPr>
            <w:r>
              <w:rPr>
                <w:b/>
                <w:bCs/>
                <w:sz w:val="28"/>
                <w:szCs w:val="28"/>
              </w:rPr>
              <w:t>1</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 xml:space="preserve">Доброжелательность, вежливость и компетентность персонала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от 0 до 7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
                <w:bCs/>
                <w:sz w:val="28"/>
                <w:szCs w:val="28"/>
              </w:rPr>
            </w:pPr>
          </w:p>
        </w:tc>
      </w:tr>
      <w:tr w:rsidR="00AB3C3F" w:rsidRPr="00302545" w:rsidTr="00B87010">
        <w:trPr>
          <w:tblHeader/>
        </w:trPr>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
                <w:bCs/>
                <w:sz w:val="28"/>
                <w:szCs w:val="28"/>
              </w:rPr>
            </w:pPr>
            <w:r w:rsidRPr="00302545">
              <w:rPr>
                <w:b/>
                <w:bCs/>
                <w:sz w:val="28"/>
                <w:szCs w:val="28"/>
              </w:rPr>
              <w:t xml:space="preserve">Удовлетворенность качеством оказания услуг </w:t>
            </w:r>
          </w:p>
        </w:tc>
      </w:tr>
      <w:tr w:rsidR="00AB3C3F" w:rsidRPr="00302545"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1</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Уровень удовлетворенности качеством оказания услуг в целом</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от 0 до 5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2</w:t>
            </w:r>
          </w:p>
        </w:tc>
        <w:tc>
          <w:tcPr>
            <w:tcW w:w="8571"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sidRPr="00202D84">
              <w:rPr>
                <w:bCs/>
                <w:sz w:val="28"/>
                <w:szCs w:val="28"/>
              </w:rPr>
              <w:t>Наличие информации о новых изданиях</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r>
              <w:rPr>
                <w:bCs/>
                <w:sz w:val="28"/>
                <w:szCs w:val="28"/>
              </w:rPr>
              <w:t>от 0 до 5</w:t>
            </w:r>
            <w:r w:rsidRPr="00202D84">
              <w:rPr>
                <w:bCs/>
                <w:sz w:val="28"/>
                <w:szCs w:val="28"/>
              </w:rPr>
              <w:t xml:space="preserve"> 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202D84" w:rsidRDefault="00AB3C3F" w:rsidP="00EB099A">
            <w:pPr>
              <w:rPr>
                <w:bCs/>
                <w:sz w:val="28"/>
                <w:szCs w:val="28"/>
              </w:rPr>
            </w:pPr>
          </w:p>
        </w:tc>
      </w:tr>
      <w:tr w:rsidR="00AB3C3F" w:rsidRPr="00302545" w:rsidTr="00B87010">
        <w:trPr>
          <w:tblHeader/>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3C3F" w:rsidRPr="001E0B65" w:rsidRDefault="00AB3C3F" w:rsidP="00EB099A">
            <w:pPr>
              <w:rPr>
                <w:b/>
                <w:bCs/>
                <w:sz w:val="28"/>
                <w:szCs w:val="28"/>
              </w:rPr>
            </w:pPr>
            <w:r w:rsidRPr="001E0B65">
              <w:rPr>
                <w:b/>
                <w:bCs/>
                <w:sz w:val="28"/>
                <w:szCs w:val="28"/>
              </w:rPr>
              <w:t xml:space="preserve">Итого: </w:t>
            </w:r>
          </w:p>
          <w:p w:rsidR="00AB3C3F" w:rsidRPr="001E0B65" w:rsidRDefault="00AB3C3F" w:rsidP="00EB099A">
            <w:pPr>
              <w:rPr>
                <w:b/>
                <w:bCs/>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1E0B65" w:rsidRDefault="00AB3C3F" w:rsidP="00EB099A">
            <w:pPr>
              <w:rPr>
                <w:b/>
                <w:bCs/>
                <w:sz w:val="28"/>
                <w:szCs w:val="28"/>
              </w:rPr>
            </w:pPr>
            <w:r w:rsidRPr="001E0B65">
              <w:rPr>
                <w:b/>
                <w:bCs/>
                <w:sz w:val="28"/>
                <w:szCs w:val="28"/>
              </w:rPr>
              <w:t xml:space="preserve"> </w:t>
            </w:r>
            <w:r>
              <w:rPr>
                <w:b/>
                <w:bCs/>
                <w:sz w:val="28"/>
                <w:szCs w:val="28"/>
              </w:rPr>
              <w:t xml:space="preserve">216 </w:t>
            </w:r>
            <w:r w:rsidRPr="001E0B65">
              <w:rPr>
                <w:b/>
                <w:bCs/>
                <w:sz w:val="28"/>
                <w:szCs w:val="28"/>
              </w:rPr>
              <w:t>баллов</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AB3C3F" w:rsidRPr="001E0B65" w:rsidRDefault="00AB3C3F" w:rsidP="00EB099A">
            <w:pPr>
              <w:rPr>
                <w:b/>
                <w:bCs/>
                <w:sz w:val="28"/>
                <w:szCs w:val="28"/>
              </w:rPr>
            </w:pPr>
          </w:p>
        </w:tc>
      </w:tr>
    </w:tbl>
    <w:p w:rsidR="00AB3C3F" w:rsidRPr="00061895" w:rsidRDefault="00AB3C3F" w:rsidP="00AB3C3F"/>
    <w:sectPr w:rsidR="00AB3C3F" w:rsidRPr="00061895" w:rsidSect="006718A5">
      <w:pgSz w:w="16838" w:h="11906" w:orient="landscape"/>
      <w:pgMar w:top="850"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8"/>
    <w:lvl w:ilvl="0">
      <w:start w:val="1"/>
      <w:numFmt w:val="bullet"/>
      <w:lvlText w:val=""/>
      <w:lvlJc w:val="left"/>
      <w:pPr>
        <w:tabs>
          <w:tab w:val="num" w:pos="720"/>
        </w:tabs>
        <w:ind w:left="720" w:hanging="360"/>
      </w:pPr>
      <w:rPr>
        <w:rFonts w:ascii="Wingdings" w:hAnsi="Wingdings"/>
      </w:rPr>
    </w:lvl>
  </w:abstractNum>
  <w:abstractNum w:abstractNumId="7">
    <w:nsid w:val="0000000A"/>
    <w:multiLevelType w:val="singleLevel"/>
    <w:tmpl w:val="0000000A"/>
    <w:name w:val="WW8Num20"/>
    <w:lvl w:ilvl="0">
      <w:start w:val="1"/>
      <w:numFmt w:val="decimal"/>
      <w:lvlText w:val="%1."/>
      <w:lvlJc w:val="left"/>
      <w:pPr>
        <w:tabs>
          <w:tab w:val="num" w:pos="720"/>
        </w:tabs>
        <w:ind w:left="720" w:hanging="360"/>
      </w:pPr>
    </w:lvl>
  </w:abstractNum>
  <w:abstractNum w:abstractNumId="8">
    <w:nsid w:val="0000000B"/>
    <w:multiLevelType w:val="singleLevel"/>
    <w:tmpl w:val="0000000B"/>
    <w:name w:val="WW8Num22"/>
    <w:lvl w:ilvl="0">
      <w:start w:val="1"/>
      <w:numFmt w:val="bullet"/>
      <w:lvlText w:val=""/>
      <w:lvlJc w:val="left"/>
      <w:pPr>
        <w:tabs>
          <w:tab w:val="num" w:pos="360"/>
        </w:tabs>
        <w:ind w:left="360" w:hanging="360"/>
      </w:pPr>
      <w:rPr>
        <w:rFonts w:ascii="Symbol" w:hAnsi="Symbol"/>
      </w:rPr>
    </w:lvl>
  </w:abstractNum>
  <w:abstractNum w:abstractNumId="9">
    <w:nsid w:val="034640F3"/>
    <w:multiLevelType w:val="hybridMultilevel"/>
    <w:tmpl w:val="0C54537A"/>
    <w:lvl w:ilvl="0" w:tplc="BB620DA6">
      <w:start w:val="1"/>
      <w:numFmt w:val="bullet"/>
      <w:lvlText w:val="−"/>
      <w:lvlJc w:val="left"/>
      <w:pPr>
        <w:tabs>
          <w:tab w:val="num" w:pos="1440"/>
        </w:tabs>
        <w:ind w:left="1440" w:hanging="360"/>
      </w:pPr>
      <w:rPr>
        <w:rFonts w:ascii="Times New Roman" w:hAnsi="Times New Roman" w:cs="Times New Roman" w:hint="default"/>
        <w:b w:val="0"/>
        <w:bCs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63E2ABD"/>
    <w:multiLevelType w:val="hybridMultilevel"/>
    <w:tmpl w:val="B4A00AAA"/>
    <w:lvl w:ilvl="0" w:tplc="BB620DA6">
      <w:start w:val="1"/>
      <w:numFmt w:val="bullet"/>
      <w:lvlText w:val="−"/>
      <w:lvlJc w:val="left"/>
      <w:pPr>
        <w:ind w:left="6031"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FF84A54"/>
    <w:multiLevelType w:val="hybridMultilevel"/>
    <w:tmpl w:val="D3B67BA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126A17F6"/>
    <w:multiLevelType w:val="hybridMultilevel"/>
    <w:tmpl w:val="D34E163A"/>
    <w:lvl w:ilvl="0" w:tplc="BB620DA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4F95518"/>
    <w:multiLevelType w:val="hybridMultilevel"/>
    <w:tmpl w:val="6D6C6B1C"/>
    <w:lvl w:ilvl="0" w:tplc="7E1C5AE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B4A8C"/>
    <w:multiLevelType w:val="hybridMultilevel"/>
    <w:tmpl w:val="4C2825B2"/>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7C14C9"/>
    <w:multiLevelType w:val="singleLevel"/>
    <w:tmpl w:val="0000000A"/>
    <w:lvl w:ilvl="0">
      <w:start w:val="1"/>
      <w:numFmt w:val="decimal"/>
      <w:lvlText w:val="%1."/>
      <w:lvlJc w:val="left"/>
      <w:pPr>
        <w:tabs>
          <w:tab w:val="num" w:pos="720"/>
        </w:tabs>
        <w:ind w:left="720" w:hanging="360"/>
      </w:pPr>
    </w:lvl>
  </w:abstractNum>
  <w:abstractNum w:abstractNumId="16">
    <w:nsid w:val="6DB0419E"/>
    <w:multiLevelType w:val="multilevel"/>
    <w:tmpl w:val="F78EC4A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
  </w:num>
  <w:num w:numId="11">
    <w:abstractNumId w:val="2"/>
    <w:lvlOverride w:ilvl="0">
      <w:startOverride w:val="1"/>
    </w:lvlOverride>
  </w:num>
  <w:num w:numId="12">
    <w:abstractNumId w:val="0"/>
  </w:num>
  <w:num w:numId="13">
    <w:abstractNumId w:val="15"/>
  </w:num>
  <w:num w:numId="14">
    <w:abstractNumId w:val="13"/>
  </w:num>
  <w:num w:numId="15">
    <w:abstractNumId w:val="11"/>
  </w:num>
  <w:num w:numId="16">
    <w:abstractNumId w:val="10"/>
  </w:num>
  <w:num w:numId="17">
    <w:abstractNumId w:val="14"/>
  </w:num>
  <w:num w:numId="18">
    <w:abstractNumId w:val="9"/>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54890"/>
    <w:rsid w:val="00015C85"/>
    <w:rsid w:val="00054890"/>
    <w:rsid w:val="00054FA3"/>
    <w:rsid w:val="000808B3"/>
    <w:rsid w:val="0008330C"/>
    <w:rsid w:val="000A5B47"/>
    <w:rsid w:val="000A7BC9"/>
    <w:rsid w:val="000B44BA"/>
    <w:rsid w:val="000C265B"/>
    <w:rsid w:val="000D6787"/>
    <w:rsid w:val="000E7A65"/>
    <w:rsid w:val="0013107C"/>
    <w:rsid w:val="001551B8"/>
    <w:rsid w:val="001A6E53"/>
    <w:rsid w:val="002D05C7"/>
    <w:rsid w:val="002D1C0A"/>
    <w:rsid w:val="002D507A"/>
    <w:rsid w:val="002F4282"/>
    <w:rsid w:val="00314B6D"/>
    <w:rsid w:val="003200C1"/>
    <w:rsid w:val="003A5C05"/>
    <w:rsid w:val="00410B82"/>
    <w:rsid w:val="00432E7D"/>
    <w:rsid w:val="00464FA5"/>
    <w:rsid w:val="004970B6"/>
    <w:rsid w:val="004A4DEE"/>
    <w:rsid w:val="004B3771"/>
    <w:rsid w:val="004D7CF1"/>
    <w:rsid w:val="004F7560"/>
    <w:rsid w:val="00534EF6"/>
    <w:rsid w:val="005745AD"/>
    <w:rsid w:val="00594216"/>
    <w:rsid w:val="00595027"/>
    <w:rsid w:val="005A0449"/>
    <w:rsid w:val="005B7964"/>
    <w:rsid w:val="00631B3D"/>
    <w:rsid w:val="006718A5"/>
    <w:rsid w:val="006932FB"/>
    <w:rsid w:val="006D39B7"/>
    <w:rsid w:val="006F54E9"/>
    <w:rsid w:val="006F6EEE"/>
    <w:rsid w:val="00707591"/>
    <w:rsid w:val="00727ACB"/>
    <w:rsid w:val="00753198"/>
    <w:rsid w:val="00760674"/>
    <w:rsid w:val="00775309"/>
    <w:rsid w:val="007931B5"/>
    <w:rsid w:val="00827D9E"/>
    <w:rsid w:val="0083395B"/>
    <w:rsid w:val="0084470D"/>
    <w:rsid w:val="00844F52"/>
    <w:rsid w:val="0086005A"/>
    <w:rsid w:val="00861DF0"/>
    <w:rsid w:val="0086321C"/>
    <w:rsid w:val="0087461D"/>
    <w:rsid w:val="008D25B6"/>
    <w:rsid w:val="008D2A45"/>
    <w:rsid w:val="008F4F56"/>
    <w:rsid w:val="00922142"/>
    <w:rsid w:val="00940921"/>
    <w:rsid w:val="009B7596"/>
    <w:rsid w:val="009E01A6"/>
    <w:rsid w:val="00A17664"/>
    <w:rsid w:val="00A35937"/>
    <w:rsid w:val="00A63ADA"/>
    <w:rsid w:val="00A67EFF"/>
    <w:rsid w:val="00A9701A"/>
    <w:rsid w:val="00AA22B9"/>
    <w:rsid w:val="00AB3C3F"/>
    <w:rsid w:val="00AE27E4"/>
    <w:rsid w:val="00B04D61"/>
    <w:rsid w:val="00B27C33"/>
    <w:rsid w:val="00B365AE"/>
    <w:rsid w:val="00B64142"/>
    <w:rsid w:val="00B67C43"/>
    <w:rsid w:val="00B87010"/>
    <w:rsid w:val="00B97A33"/>
    <w:rsid w:val="00BA0F16"/>
    <w:rsid w:val="00BA2D5C"/>
    <w:rsid w:val="00BD36FB"/>
    <w:rsid w:val="00BD4F29"/>
    <w:rsid w:val="00C348CE"/>
    <w:rsid w:val="00C534C9"/>
    <w:rsid w:val="00C74E6D"/>
    <w:rsid w:val="00C85D4F"/>
    <w:rsid w:val="00C95D9D"/>
    <w:rsid w:val="00CA315E"/>
    <w:rsid w:val="00CA7FE5"/>
    <w:rsid w:val="00CE6B5E"/>
    <w:rsid w:val="00CF47EA"/>
    <w:rsid w:val="00CF601D"/>
    <w:rsid w:val="00D10DDC"/>
    <w:rsid w:val="00D439BF"/>
    <w:rsid w:val="00D77458"/>
    <w:rsid w:val="00D86A0A"/>
    <w:rsid w:val="00DC2DA1"/>
    <w:rsid w:val="00DC752E"/>
    <w:rsid w:val="00E85D2E"/>
    <w:rsid w:val="00ED0E1B"/>
    <w:rsid w:val="00ED7C1C"/>
    <w:rsid w:val="00F03782"/>
    <w:rsid w:val="00F26916"/>
    <w:rsid w:val="00F348AA"/>
    <w:rsid w:val="00F53154"/>
    <w:rsid w:val="00F62422"/>
    <w:rsid w:val="00F6538B"/>
    <w:rsid w:val="00FB0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89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54890"/>
    <w:pPr>
      <w:ind w:left="993" w:hanging="993"/>
      <w:jc w:val="both"/>
    </w:pPr>
    <w:rPr>
      <w:sz w:val="28"/>
    </w:rPr>
  </w:style>
  <w:style w:type="character" w:customStyle="1" w:styleId="a4">
    <w:name w:val="Основной текст с отступом Знак"/>
    <w:basedOn w:val="a0"/>
    <w:link w:val="a3"/>
    <w:rsid w:val="00054890"/>
    <w:rPr>
      <w:rFonts w:ascii="Times New Roman" w:eastAsia="Times New Roman" w:hAnsi="Times New Roman" w:cs="Times New Roman"/>
      <w:sz w:val="28"/>
      <w:szCs w:val="20"/>
      <w:lang w:eastAsia="ar-SA"/>
    </w:rPr>
  </w:style>
  <w:style w:type="paragraph" w:styleId="a5">
    <w:name w:val="List Paragraph"/>
    <w:basedOn w:val="a"/>
    <w:uiPriority w:val="34"/>
    <w:qFormat/>
    <w:rsid w:val="004D7CF1"/>
    <w:pPr>
      <w:ind w:left="720"/>
    </w:pPr>
    <w:rPr>
      <w:sz w:val="24"/>
      <w:szCs w:val="24"/>
      <w:lang w:val="en-CA"/>
    </w:rPr>
  </w:style>
  <w:style w:type="paragraph" w:customStyle="1" w:styleId="21">
    <w:name w:val="Основной текст 21"/>
    <w:basedOn w:val="a"/>
    <w:rsid w:val="004D7CF1"/>
    <w:pPr>
      <w:jc w:val="center"/>
    </w:pPr>
    <w:rPr>
      <w:b/>
      <w:bCs/>
      <w:sz w:val="24"/>
      <w:szCs w:val="24"/>
    </w:rPr>
  </w:style>
  <w:style w:type="table" w:styleId="a6">
    <w:name w:val="Table Grid"/>
    <w:basedOn w:val="a1"/>
    <w:uiPriority w:val="59"/>
    <w:rsid w:val="000E7A6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60674"/>
    <w:pPr>
      <w:widowControl w:val="0"/>
      <w:autoSpaceDE w:val="0"/>
      <w:autoSpaceDN w:val="0"/>
      <w:adjustRightInd w:val="0"/>
      <w:spacing w:after="0" w:line="240" w:lineRule="auto"/>
      <w:ind w:left="357" w:firstLine="720"/>
      <w:jc w:val="both"/>
    </w:pPr>
    <w:rPr>
      <w:rFonts w:ascii="Arial" w:eastAsia="MS Mincho" w:hAnsi="Arial" w:cs="Times New Roman"/>
      <w:lang w:eastAsia="ja-JP"/>
    </w:rPr>
  </w:style>
  <w:style w:type="character" w:customStyle="1" w:styleId="apple-style-span">
    <w:name w:val="apple-style-span"/>
    <w:basedOn w:val="a0"/>
    <w:uiPriority w:val="99"/>
    <w:rsid w:val="00760674"/>
  </w:style>
  <w:style w:type="character" w:customStyle="1" w:styleId="apple-converted-space">
    <w:name w:val="apple-converted-space"/>
    <w:basedOn w:val="a0"/>
    <w:uiPriority w:val="99"/>
    <w:rsid w:val="00760674"/>
  </w:style>
  <w:style w:type="character" w:customStyle="1" w:styleId="ConsPlusNormal0">
    <w:name w:val="ConsPlusNormal Знак"/>
    <w:link w:val="ConsPlusNormal"/>
    <w:locked/>
    <w:rsid w:val="00760674"/>
    <w:rPr>
      <w:rFonts w:ascii="Arial" w:eastAsia="MS Mincho" w:hAnsi="Arial" w:cs="Times New Roman"/>
      <w:lang w:eastAsia="ja-JP"/>
    </w:rPr>
  </w:style>
  <w:style w:type="character" w:styleId="a7">
    <w:name w:val="Hyperlink"/>
    <w:uiPriority w:val="99"/>
    <w:rsid w:val="00760674"/>
    <w:rPr>
      <w:color w:val="0000FF"/>
      <w:u w:val="single"/>
    </w:rPr>
  </w:style>
  <w:style w:type="paragraph" w:styleId="a8">
    <w:name w:val="Title"/>
    <w:aliases w:val="Знак Знак, Знак Знак"/>
    <w:basedOn w:val="a"/>
    <w:link w:val="1"/>
    <w:qFormat/>
    <w:rsid w:val="00760674"/>
    <w:pPr>
      <w:suppressAutoHyphens w:val="0"/>
      <w:jc w:val="center"/>
    </w:pPr>
    <w:rPr>
      <w:rFonts w:eastAsia="Calibri"/>
      <w:b/>
      <w:bCs/>
      <w:color w:val="000000"/>
      <w:sz w:val="24"/>
      <w:szCs w:val="24"/>
      <w:lang w:eastAsia="ru-RU"/>
    </w:rPr>
  </w:style>
  <w:style w:type="character" w:customStyle="1" w:styleId="a9">
    <w:name w:val="Название Знак"/>
    <w:basedOn w:val="a0"/>
    <w:link w:val="a8"/>
    <w:uiPriority w:val="10"/>
    <w:rsid w:val="00760674"/>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
    <w:name w:val="Название Знак1"/>
    <w:aliases w:val="Знак Знак Знак, Знак Знак Знак"/>
    <w:link w:val="a8"/>
    <w:locked/>
    <w:rsid w:val="00760674"/>
    <w:rPr>
      <w:rFonts w:ascii="Times New Roman" w:eastAsia="Calibri" w:hAnsi="Times New Roman" w:cs="Times New Roman"/>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18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98545-38DD-4C6A-9F8B-756FBDA3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20</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35</cp:revision>
  <dcterms:created xsi:type="dcterms:W3CDTF">2014-05-05T05:30:00Z</dcterms:created>
  <dcterms:modified xsi:type="dcterms:W3CDTF">2016-11-21T04:57:00Z</dcterms:modified>
</cp:coreProperties>
</file>