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D2" w:rsidRPr="00291BD3" w:rsidRDefault="001C40D2" w:rsidP="001C40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1BD3">
        <w:rPr>
          <w:rFonts w:ascii="Times New Roman" w:hAnsi="Times New Roman" w:cs="Times New Roman"/>
          <w:sz w:val="28"/>
          <w:szCs w:val="28"/>
        </w:rPr>
        <w:t>Еманжелинский</w:t>
      </w:r>
      <w:proofErr w:type="spellEnd"/>
      <w:r w:rsidRPr="00291BD3">
        <w:rPr>
          <w:rFonts w:ascii="Times New Roman" w:hAnsi="Times New Roman" w:cs="Times New Roman"/>
          <w:sz w:val="28"/>
          <w:szCs w:val="28"/>
        </w:rPr>
        <w:t xml:space="preserve"> муниципальный район Челябинской области</w:t>
      </w:r>
    </w:p>
    <w:p w:rsidR="001C40D2" w:rsidRPr="00291BD3" w:rsidRDefault="001C40D2" w:rsidP="001C40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 </w:t>
      </w:r>
    </w:p>
    <w:p w:rsidR="001C40D2" w:rsidRPr="00291BD3" w:rsidRDefault="001C40D2" w:rsidP="001C40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1BD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291BD3">
        <w:rPr>
          <w:rFonts w:ascii="Times New Roman" w:hAnsi="Times New Roman" w:cs="Times New Roman"/>
          <w:sz w:val="28"/>
          <w:szCs w:val="28"/>
        </w:rPr>
        <w:t xml:space="preserve"> центральная библиотечная система </w:t>
      </w:r>
    </w:p>
    <w:p w:rsidR="001C40D2" w:rsidRPr="00291BD3" w:rsidRDefault="001C40D2" w:rsidP="001C40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sz w:val="28"/>
          <w:szCs w:val="28"/>
        </w:rPr>
        <w:t>Детский отдел ЦРБ г. Еманжелинска</w:t>
      </w:r>
    </w:p>
    <w:p w:rsidR="00A22056" w:rsidRPr="00291BD3" w:rsidRDefault="00A22056" w:rsidP="00C810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16B4" w:rsidRPr="00291BD3" w:rsidRDefault="002816B4" w:rsidP="00C810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16B4" w:rsidRPr="00291BD3" w:rsidRDefault="002816B4" w:rsidP="00C810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16B4" w:rsidRPr="00291BD3" w:rsidRDefault="002816B4" w:rsidP="00C810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2056" w:rsidRPr="00291BD3" w:rsidRDefault="00A22056" w:rsidP="00C810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2056" w:rsidRPr="00291BD3" w:rsidRDefault="00A22056" w:rsidP="00C810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sz w:val="28"/>
          <w:szCs w:val="28"/>
        </w:rPr>
        <w:t>Подпрограмма внеклассного чтения</w:t>
      </w:r>
    </w:p>
    <w:p w:rsidR="00A22056" w:rsidRPr="00291BD3" w:rsidRDefault="00A22056" w:rsidP="00C810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CE2F87" w:rsidRPr="00291BD3">
        <w:rPr>
          <w:rFonts w:ascii="Times New Roman" w:hAnsi="Times New Roman" w:cs="Times New Roman"/>
          <w:sz w:val="28"/>
          <w:szCs w:val="28"/>
        </w:rPr>
        <w:t xml:space="preserve">3 </w:t>
      </w:r>
      <w:r w:rsidRPr="00291BD3">
        <w:rPr>
          <w:rFonts w:ascii="Times New Roman" w:hAnsi="Times New Roman" w:cs="Times New Roman"/>
          <w:sz w:val="28"/>
          <w:szCs w:val="28"/>
        </w:rPr>
        <w:t>классов</w:t>
      </w:r>
    </w:p>
    <w:p w:rsidR="00C81010" w:rsidRPr="00291BD3" w:rsidRDefault="00D354D1" w:rsidP="00C81010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91BD3">
        <w:rPr>
          <w:rFonts w:ascii="Times New Roman" w:hAnsi="Times New Roman" w:cs="Times New Roman"/>
          <w:b/>
          <w:sz w:val="72"/>
          <w:szCs w:val="72"/>
        </w:rPr>
        <w:t>«Книжная страна</w:t>
      </w:r>
      <w:r w:rsidR="00CE2F87" w:rsidRPr="00291BD3">
        <w:rPr>
          <w:rFonts w:ascii="Times New Roman" w:hAnsi="Times New Roman" w:cs="Times New Roman"/>
          <w:b/>
          <w:sz w:val="72"/>
          <w:szCs w:val="72"/>
        </w:rPr>
        <w:t>»</w:t>
      </w:r>
    </w:p>
    <w:p w:rsidR="00A22056" w:rsidRPr="00291BD3" w:rsidRDefault="00A22056" w:rsidP="00C810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sz w:val="28"/>
          <w:szCs w:val="28"/>
        </w:rPr>
        <w:t xml:space="preserve">  на 2015-16 учебный год</w:t>
      </w:r>
    </w:p>
    <w:p w:rsidR="00A22056" w:rsidRPr="00291BD3" w:rsidRDefault="00A22056" w:rsidP="00C810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010" w:rsidRPr="00291BD3" w:rsidRDefault="00C81010" w:rsidP="00C810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1010" w:rsidRPr="00291BD3" w:rsidRDefault="00C81010" w:rsidP="00C810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1010" w:rsidRPr="00291BD3" w:rsidRDefault="00C81010" w:rsidP="00C810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2056" w:rsidRPr="00291BD3" w:rsidRDefault="00265587" w:rsidP="00C810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sz w:val="28"/>
          <w:szCs w:val="28"/>
        </w:rPr>
        <w:t>г</w:t>
      </w:r>
      <w:r w:rsidR="00A22056" w:rsidRPr="00291BD3">
        <w:rPr>
          <w:rFonts w:ascii="Times New Roman" w:hAnsi="Times New Roman" w:cs="Times New Roman"/>
          <w:sz w:val="28"/>
          <w:szCs w:val="28"/>
        </w:rPr>
        <w:t>. Еманжелинск</w:t>
      </w:r>
    </w:p>
    <w:p w:rsidR="00CE2F87" w:rsidRPr="00291BD3" w:rsidRDefault="00CE2F87" w:rsidP="00C810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F87" w:rsidRPr="00291BD3" w:rsidRDefault="00CE2F87" w:rsidP="00C810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056" w:rsidRPr="00291BD3" w:rsidRDefault="00A22056" w:rsidP="00C8101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1BD3">
        <w:rPr>
          <w:rFonts w:ascii="Times New Roman" w:hAnsi="Times New Roman" w:cs="Times New Roman"/>
          <w:sz w:val="28"/>
          <w:szCs w:val="28"/>
        </w:rPr>
        <w:t>201</w:t>
      </w:r>
      <w:r w:rsidR="00394585" w:rsidRPr="00291BD3">
        <w:rPr>
          <w:rFonts w:ascii="Times New Roman" w:hAnsi="Times New Roman" w:cs="Times New Roman"/>
          <w:sz w:val="28"/>
          <w:szCs w:val="28"/>
        </w:rPr>
        <w:t>6</w:t>
      </w:r>
      <w:r w:rsidRPr="00291B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2056" w:rsidRPr="00291BD3" w:rsidRDefault="001C40D2" w:rsidP="00C8101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1BD3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  <w:r w:rsidR="00A22056" w:rsidRPr="00291B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22056" w:rsidRPr="00291BD3" w:rsidRDefault="000330BA" w:rsidP="000330B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sz w:val="27"/>
          <w:szCs w:val="27"/>
          <w:shd w:val="clear" w:color="auto" w:fill="FFFFFF"/>
        </w:rPr>
        <w:t>В условиях формирования нового российского общества библиотеки призваны сыграть важную роль в обеспечении свободного и полного доступа граждан к знаниям и информации, объединении страны в единое информационное и культурное целое, ее интеграции в мировое сообщество.</w:t>
      </w:r>
      <w:r w:rsidRPr="00291BD3">
        <w:rPr>
          <w:rFonts w:ascii="Times New Roman" w:hAnsi="Times New Roman" w:cs="Times New Roman"/>
          <w:sz w:val="28"/>
          <w:szCs w:val="28"/>
        </w:rPr>
        <w:t xml:space="preserve"> Это является одним из о</w:t>
      </w:r>
      <w:r w:rsidR="00A55822" w:rsidRPr="00291BD3">
        <w:rPr>
          <w:rFonts w:ascii="Times New Roman" w:hAnsi="Times New Roman" w:cs="Times New Roman"/>
          <w:sz w:val="27"/>
          <w:szCs w:val="27"/>
          <w:shd w:val="clear" w:color="auto" w:fill="FFFFFF"/>
        </w:rPr>
        <w:t>сновны</w:t>
      </w:r>
      <w:r w:rsidRPr="00291BD3">
        <w:rPr>
          <w:rFonts w:ascii="Times New Roman" w:hAnsi="Times New Roman" w:cs="Times New Roman"/>
          <w:sz w:val="27"/>
          <w:szCs w:val="27"/>
          <w:shd w:val="clear" w:color="auto" w:fill="FFFFFF"/>
        </w:rPr>
        <w:t>х</w:t>
      </w:r>
      <w:r w:rsidR="00A55822" w:rsidRPr="00291BD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направлени</w:t>
      </w:r>
      <w:r w:rsidRPr="00291BD3">
        <w:rPr>
          <w:rFonts w:ascii="Times New Roman" w:hAnsi="Times New Roman" w:cs="Times New Roman"/>
          <w:sz w:val="27"/>
          <w:szCs w:val="27"/>
          <w:shd w:val="clear" w:color="auto" w:fill="FFFFFF"/>
        </w:rPr>
        <w:t>й</w:t>
      </w:r>
      <w:r w:rsidR="00A55822" w:rsidRPr="00291BD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библиотечной политики министерства культуры России на современном этапе</w:t>
      </w:r>
      <w:r w:rsidRPr="00291BD3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="00851FB3" w:rsidRPr="00291BD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851FB3" w:rsidRPr="00291BD3">
        <w:rPr>
          <w:rFonts w:ascii="Times New Roman" w:hAnsi="Times New Roman" w:cs="Times New Roman"/>
          <w:sz w:val="28"/>
          <w:szCs w:val="28"/>
        </w:rPr>
        <w:t xml:space="preserve">Одной из целей </w:t>
      </w:r>
      <w:r w:rsidR="00A22056" w:rsidRPr="00291BD3">
        <w:rPr>
          <w:rFonts w:ascii="Times New Roman" w:hAnsi="Times New Roman" w:cs="Times New Roman"/>
          <w:sz w:val="28"/>
          <w:szCs w:val="28"/>
        </w:rPr>
        <w:t>Федеральной Государственной образовательной программы является гармоничное развитие личности и ее творческих способностей на основе формирования мотивации необходимости образования и самообразования в течение всей жизни, которое в современном мире невозможно без знаний, умений и навыков работы с информацией. Эффективная реализация эт</w:t>
      </w:r>
      <w:r w:rsidRPr="00291BD3">
        <w:rPr>
          <w:rFonts w:ascii="Times New Roman" w:hAnsi="Times New Roman" w:cs="Times New Roman"/>
          <w:sz w:val="28"/>
          <w:szCs w:val="28"/>
        </w:rPr>
        <w:t>их</w:t>
      </w:r>
      <w:r w:rsidR="00A22056" w:rsidRPr="00291BD3">
        <w:rPr>
          <w:rFonts w:ascii="Times New Roman" w:hAnsi="Times New Roman" w:cs="Times New Roman"/>
          <w:sz w:val="28"/>
          <w:szCs w:val="28"/>
        </w:rPr>
        <w:t xml:space="preserve"> цел</w:t>
      </w:r>
      <w:r w:rsidRPr="00291BD3">
        <w:rPr>
          <w:rFonts w:ascii="Times New Roman" w:hAnsi="Times New Roman" w:cs="Times New Roman"/>
          <w:sz w:val="28"/>
          <w:szCs w:val="28"/>
        </w:rPr>
        <w:t>ей</w:t>
      </w:r>
      <w:r w:rsidR="00A22056" w:rsidRPr="00291BD3">
        <w:rPr>
          <w:rFonts w:ascii="Times New Roman" w:hAnsi="Times New Roman" w:cs="Times New Roman"/>
          <w:sz w:val="28"/>
          <w:szCs w:val="28"/>
        </w:rPr>
        <w:t xml:space="preserve"> </w:t>
      </w:r>
      <w:r w:rsidRPr="00291BD3">
        <w:rPr>
          <w:rFonts w:ascii="Times New Roman" w:hAnsi="Times New Roman" w:cs="Times New Roman"/>
          <w:sz w:val="28"/>
          <w:szCs w:val="28"/>
        </w:rPr>
        <w:t xml:space="preserve">федеральных законов </w:t>
      </w:r>
      <w:r w:rsidR="00A22056" w:rsidRPr="00291BD3">
        <w:rPr>
          <w:rFonts w:ascii="Times New Roman" w:hAnsi="Times New Roman" w:cs="Times New Roman"/>
          <w:sz w:val="28"/>
          <w:szCs w:val="28"/>
        </w:rPr>
        <w:t xml:space="preserve">возможна путем использования ресурсов городской детской библиотеки, которая призвана содействовать непрерывному образованию и обучению умениям ориентироваться в </w:t>
      </w:r>
      <w:r w:rsidR="00394585" w:rsidRPr="00291BD3">
        <w:rPr>
          <w:rFonts w:ascii="Times New Roman" w:hAnsi="Times New Roman" w:cs="Times New Roman"/>
          <w:sz w:val="28"/>
          <w:szCs w:val="28"/>
        </w:rPr>
        <w:t>поиске</w:t>
      </w:r>
      <w:r w:rsidR="00A22056" w:rsidRPr="00291BD3">
        <w:rPr>
          <w:rFonts w:ascii="Times New Roman" w:hAnsi="Times New Roman" w:cs="Times New Roman"/>
          <w:sz w:val="28"/>
          <w:szCs w:val="28"/>
        </w:rPr>
        <w:t xml:space="preserve">, выборе и использовании информационных ресурсов. </w:t>
      </w:r>
    </w:p>
    <w:p w:rsidR="00A22056" w:rsidRPr="00291BD3" w:rsidRDefault="00A22056" w:rsidP="00C8101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sz w:val="28"/>
          <w:szCs w:val="28"/>
        </w:rPr>
        <w:t>Книга – величайшее достижение человечества. Она дает знания, помогает познать окружающий мир, приобщает к</w:t>
      </w:r>
      <w:r w:rsidR="00394585" w:rsidRPr="00291BD3">
        <w:rPr>
          <w:rFonts w:ascii="Times New Roman" w:hAnsi="Times New Roman" w:cs="Times New Roman"/>
          <w:sz w:val="28"/>
          <w:szCs w:val="28"/>
        </w:rPr>
        <w:t xml:space="preserve"> миру </w:t>
      </w:r>
      <w:r w:rsidRPr="00291BD3">
        <w:rPr>
          <w:rFonts w:ascii="Times New Roman" w:hAnsi="Times New Roman" w:cs="Times New Roman"/>
          <w:sz w:val="28"/>
          <w:szCs w:val="28"/>
        </w:rPr>
        <w:t xml:space="preserve"> прекрасно</w:t>
      </w:r>
      <w:r w:rsidR="00394585" w:rsidRPr="00291BD3">
        <w:rPr>
          <w:rFonts w:ascii="Times New Roman" w:hAnsi="Times New Roman" w:cs="Times New Roman"/>
          <w:sz w:val="28"/>
          <w:szCs w:val="28"/>
        </w:rPr>
        <w:t>го</w:t>
      </w:r>
      <w:r w:rsidRPr="00291BD3">
        <w:rPr>
          <w:rFonts w:ascii="Times New Roman" w:hAnsi="Times New Roman" w:cs="Times New Roman"/>
          <w:sz w:val="28"/>
          <w:szCs w:val="28"/>
        </w:rPr>
        <w:t xml:space="preserve">, воспитывает человека. </w:t>
      </w:r>
    </w:p>
    <w:p w:rsidR="00D354D1" w:rsidRPr="00291BD3" w:rsidRDefault="00A22056" w:rsidP="00D354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sz w:val="28"/>
          <w:szCs w:val="28"/>
        </w:rPr>
        <w:t xml:space="preserve"> </w:t>
      </w:r>
      <w:r w:rsidRPr="00291BD3">
        <w:rPr>
          <w:rFonts w:ascii="Times New Roman" w:hAnsi="Times New Roman" w:cs="Times New Roman"/>
          <w:sz w:val="28"/>
          <w:szCs w:val="28"/>
        </w:rPr>
        <w:tab/>
        <w:t xml:space="preserve">Основным направлением работы  подпрограммы </w:t>
      </w:r>
      <w:r w:rsidRPr="00291BD3">
        <w:rPr>
          <w:rFonts w:ascii="Times New Roman" w:hAnsi="Times New Roman" w:cs="Times New Roman"/>
          <w:b/>
          <w:sz w:val="28"/>
          <w:szCs w:val="28"/>
        </w:rPr>
        <w:t>«</w:t>
      </w:r>
      <w:r w:rsidR="00D354D1" w:rsidRPr="00291BD3">
        <w:rPr>
          <w:rFonts w:ascii="Times New Roman" w:hAnsi="Times New Roman" w:cs="Times New Roman"/>
          <w:b/>
          <w:sz w:val="28"/>
          <w:szCs w:val="28"/>
        </w:rPr>
        <w:t>Книжная страна</w:t>
      </w:r>
      <w:r w:rsidRPr="00291BD3">
        <w:rPr>
          <w:rFonts w:ascii="Times New Roman" w:hAnsi="Times New Roman" w:cs="Times New Roman"/>
          <w:b/>
          <w:sz w:val="28"/>
          <w:szCs w:val="28"/>
        </w:rPr>
        <w:t>»</w:t>
      </w:r>
      <w:r w:rsidRPr="00291BD3">
        <w:rPr>
          <w:rFonts w:ascii="Times New Roman" w:hAnsi="Times New Roman" w:cs="Times New Roman"/>
          <w:sz w:val="28"/>
          <w:szCs w:val="28"/>
        </w:rPr>
        <w:t xml:space="preserve"> </w:t>
      </w:r>
      <w:r w:rsidR="00D354D1" w:rsidRPr="00291BD3">
        <w:rPr>
          <w:rFonts w:ascii="Times New Roman" w:hAnsi="Times New Roman" w:cs="Times New Roman"/>
          <w:sz w:val="28"/>
          <w:szCs w:val="28"/>
        </w:rPr>
        <w:t>должно стать формирование у читателей навыков независимого библиотечного пользователя, Так наравне с умением писать, читать и считать сегодня, необходимо овладеть культурой чтения, куда так же входят: формирование любви к книге, знание правил обращения с ней,  развитие у учащихся познавательной и творческой активности.</w:t>
      </w:r>
    </w:p>
    <w:p w:rsidR="007B6166" w:rsidRPr="00291BD3" w:rsidRDefault="00A22056" w:rsidP="00D354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sz w:val="28"/>
          <w:szCs w:val="28"/>
        </w:rPr>
        <w:t xml:space="preserve">Библиотекарь выступает в роли </w:t>
      </w:r>
      <w:r w:rsidR="001A35EB" w:rsidRPr="00291BD3">
        <w:rPr>
          <w:rFonts w:ascii="Times New Roman" w:hAnsi="Times New Roman" w:cs="Times New Roman"/>
          <w:sz w:val="28"/>
          <w:szCs w:val="28"/>
        </w:rPr>
        <w:t>руководителя чтения</w:t>
      </w:r>
      <w:r w:rsidRPr="00291BD3">
        <w:rPr>
          <w:rFonts w:ascii="Times New Roman" w:hAnsi="Times New Roman" w:cs="Times New Roman"/>
          <w:sz w:val="28"/>
          <w:szCs w:val="28"/>
        </w:rPr>
        <w:t>, осуществляет диалог с ребятами, прогнозирует</w:t>
      </w:r>
      <w:r w:rsidR="001A35EB" w:rsidRPr="00291BD3">
        <w:rPr>
          <w:rFonts w:ascii="Times New Roman" w:hAnsi="Times New Roman" w:cs="Times New Roman"/>
          <w:sz w:val="28"/>
          <w:szCs w:val="28"/>
        </w:rPr>
        <w:t xml:space="preserve"> и формирует</w:t>
      </w:r>
      <w:r w:rsidRPr="00291BD3">
        <w:rPr>
          <w:rFonts w:ascii="Times New Roman" w:hAnsi="Times New Roman" w:cs="Times New Roman"/>
          <w:sz w:val="28"/>
          <w:szCs w:val="28"/>
        </w:rPr>
        <w:t xml:space="preserve"> их </w:t>
      </w:r>
      <w:r w:rsidR="001A35EB" w:rsidRPr="00291BD3">
        <w:rPr>
          <w:rFonts w:ascii="Times New Roman" w:hAnsi="Times New Roman" w:cs="Times New Roman"/>
          <w:sz w:val="28"/>
          <w:szCs w:val="28"/>
        </w:rPr>
        <w:t>читательский интерес</w:t>
      </w:r>
      <w:r w:rsidRPr="00291B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166" w:rsidRPr="00291BD3" w:rsidRDefault="00A22056" w:rsidP="00C81010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sz w:val="28"/>
          <w:szCs w:val="28"/>
        </w:rPr>
        <w:t xml:space="preserve">Школьники знакомятся с </w:t>
      </w:r>
      <w:r w:rsidR="001A35EB" w:rsidRPr="00291BD3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291BD3">
        <w:rPr>
          <w:rFonts w:ascii="Times New Roman" w:hAnsi="Times New Roman" w:cs="Times New Roman"/>
          <w:sz w:val="28"/>
          <w:szCs w:val="28"/>
        </w:rPr>
        <w:t>понятиями</w:t>
      </w:r>
      <w:r w:rsidR="007B6166" w:rsidRPr="00291BD3">
        <w:rPr>
          <w:rFonts w:ascii="Times New Roman" w:hAnsi="Times New Roman" w:cs="Times New Roman"/>
          <w:sz w:val="28"/>
          <w:szCs w:val="28"/>
        </w:rPr>
        <w:t>:</w:t>
      </w:r>
      <w:r w:rsidRPr="00291BD3">
        <w:rPr>
          <w:rFonts w:ascii="Times New Roman" w:hAnsi="Times New Roman" w:cs="Times New Roman"/>
          <w:sz w:val="28"/>
          <w:szCs w:val="28"/>
        </w:rPr>
        <w:t xml:space="preserve"> «книжный фонд», </w:t>
      </w:r>
      <w:r w:rsidR="001A35EB" w:rsidRPr="00291BD3">
        <w:rPr>
          <w:rFonts w:ascii="Times New Roman" w:hAnsi="Times New Roman" w:cs="Times New Roman"/>
          <w:sz w:val="28"/>
          <w:szCs w:val="28"/>
        </w:rPr>
        <w:t>«справочники», «словари»</w:t>
      </w:r>
      <w:r w:rsidR="007B6166" w:rsidRPr="00291BD3">
        <w:rPr>
          <w:rFonts w:ascii="Times New Roman" w:hAnsi="Times New Roman" w:cs="Times New Roman"/>
          <w:sz w:val="28"/>
          <w:szCs w:val="28"/>
        </w:rPr>
        <w:t>.</w:t>
      </w:r>
      <w:r w:rsidRPr="00291BD3">
        <w:rPr>
          <w:rFonts w:ascii="Times New Roman" w:hAnsi="Times New Roman" w:cs="Times New Roman"/>
          <w:sz w:val="28"/>
          <w:szCs w:val="28"/>
        </w:rPr>
        <w:t xml:space="preserve"> В </w:t>
      </w:r>
      <w:r w:rsidR="007B6166" w:rsidRPr="00291BD3">
        <w:rPr>
          <w:rFonts w:ascii="Times New Roman" w:hAnsi="Times New Roman" w:cs="Times New Roman"/>
          <w:sz w:val="28"/>
          <w:szCs w:val="28"/>
        </w:rPr>
        <w:t xml:space="preserve">содержание занятий </w:t>
      </w:r>
      <w:r w:rsidRPr="00291BD3">
        <w:rPr>
          <w:rFonts w:ascii="Times New Roman" w:hAnsi="Times New Roman" w:cs="Times New Roman"/>
          <w:sz w:val="28"/>
          <w:szCs w:val="28"/>
        </w:rPr>
        <w:t xml:space="preserve"> обязательно включа</w:t>
      </w:r>
      <w:r w:rsidR="007B6166" w:rsidRPr="00291BD3">
        <w:rPr>
          <w:rFonts w:ascii="Times New Roman" w:hAnsi="Times New Roman" w:cs="Times New Roman"/>
          <w:sz w:val="28"/>
          <w:szCs w:val="28"/>
        </w:rPr>
        <w:t>е</w:t>
      </w:r>
      <w:r w:rsidRPr="00291BD3">
        <w:rPr>
          <w:rFonts w:ascii="Times New Roman" w:hAnsi="Times New Roman" w:cs="Times New Roman"/>
          <w:sz w:val="28"/>
          <w:szCs w:val="28"/>
        </w:rPr>
        <w:t xml:space="preserve">тся </w:t>
      </w:r>
      <w:r w:rsidR="007B6166" w:rsidRPr="00291BD3">
        <w:rPr>
          <w:rFonts w:ascii="Times New Roman" w:hAnsi="Times New Roman" w:cs="Times New Roman"/>
          <w:sz w:val="28"/>
          <w:szCs w:val="28"/>
        </w:rPr>
        <w:t>знакомство</w:t>
      </w:r>
      <w:r w:rsidR="00CE2F87" w:rsidRPr="00291BD3">
        <w:rPr>
          <w:rFonts w:ascii="Times New Roman" w:hAnsi="Times New Roman" w:cs="Times New Roman"/>
          <w:sz w:val="28"/>
          <w:szCs w:val="28"/>
        </w:rPr>
        <w:t xml:space="preserve"> с биографиями авторов, чтобы лучше раскрыть смысл произведений</w:t>
      </w:r>
      <w:r w:rsidR="007B6166" w:rsidRPr="00291BD3">
        <w:rPr>
          <w:rFonts w:ascii="Times New Roman" w:hAnsi="Times New Roman" w:cs="Times New Roman"/>
          <w:sz w:val="28"/>
          <w:szCs w:val="28"/>
        </w:rPr>
        <w:t>. З</w:t>
      </w:r>
      <w:r w:rsidRPr="00291BD3">
        <w:rPr>
          <w:rFonts w:ascii="Times New Roman" w:hAnsi="Times New Roman" w:cs="Times New Roman"/>
          <w:sz w:val="28"/>
          <w:szCs w:val="28"/>
        </w:rPr>
        <w:t xml:space="preserve">анятия состоят не только из теоретической части </w:t>
      </w:r>
      <w:r w:rsidR="007B6166" w:rsidRPr="00291BD3">
        <w:rPr>
          <w:rFonts w:ascii="Times New Roman" w:hAnsi="Times New Roman" w:cs="Times New Roman"/>
          <w:sz w:val="28"/>
          <w:szCs w:val="28"/>
        </w:rPr>
        <w:t xml:space="preserve">(беседы о творчестве писателей, рассказ о книге), но </w:t>
      </w:r>
      <w:r w:rsidRPr="00291BD3">
        <w:rPr>
          <w:rFonts w:ascii="Times New Roman" w:hAnsi="Times New Roman" w:cs="Times New Roman"/>
          <w:sz w:val="28"/>
          <w:szCs w:val="28"/>
        </w:rPr>
        <w:t>и практической части</w:t>
      </w:r>
      <w:r w:rsidR="007B6166" w:rsidRPr="00291BD3">
        <w:rPr>
          <w:rFonts w:ascii="Times New Roman" w:hAnsi="Times New Roman" w:cs="Times New Roman"/>
          <w:sz w:val="28"/>
          <w:szCs w:val="28"/>
        </w:rPr>
        <w:t xml:space="preserve"> (игры, викторины, творческие задания и др.)</w:t>
      </w:r>
      <w:r w:rsidRPr="00291B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587" w:rsidRPr="00291BD3" w:rsidRDefault="00A22056" w:rsidP="00C81010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курса составлена с учетом </w:t>
      </w:r>
      <w:r w:rsidR="007B6166" w:rsidRPr="00291BD3">
        <w:rPr>
          <w:rFonts w:ascii="Times New Roman" w:hAnsi="Times New Roman" w:cs="Times New Roman"/>
          <w:sz w:val="28"/>
          <w:szCs w:val="28"/>
        </w:rPr>
        <w:t xml:space="preserve">возрастных  </w:t>
      </w:r>
      <w:r w:rsidRPr="00291BD3">
        <w:rPr>
          <w:rFonts w:ascii="Times New Roman" w:hAnsi="Times New Roman" w:cs="Times New Roman"/>
          <w:sz w:val="28"/>
          <w:szCs w:val="28"/>
        </w:rPr>
        <w:t>особенностей</w:t>
      </w:r>
      <w:r w:rsidR="00265587" w:rsidRPr="00291BD3">
        <w:rPr>
          <w:rFonts w:ascii="Times New Roman" w:hAnsi="Times New Roman" w:cs="Times New Roman"/>
          <w:sz w:val="28"/>
          <w:szCs w:val="28"/>
        </w:rPr>
        <w:t xml:space="preserve"> и познавательного интереса учащихся </w:t>
      </w:r>
      <w:r w:rsidR="00CE2F87" w:rsidRPr="00291BD3">
        <w:rPr>
          <w:rFonts w:ascii="Times New Roman" w:hAnsi="Times New Roman" w:cs="Times New Roman"/>
          <w:sz w:val="28"/>
          <w:szCs w:val="28"/>
        </w:rPr>
        <w:t xml:space="preserve"> 3 </w:t>
      </w:r>
      <w:r w:rsidRPr="00291BD3">
        <w:rPr>
          <w:rFonts w:ascii="Times New Roman" w:hAnsi="Times New Roman" w:cs="Times New Roman"/>
          <w:sz w:val="28"/>
          <w:szCs w:val="28"/>
        </w:rPr>
        <w:t>класс</w:t>
      </w:r>
      <w:r w:rsidR="00265587" w:rsidRPr="00291BD3">
        <w:rPr>
          <w:rFonts w:ascii="Times New Roman" w:hAnsi="Times New Roman" w:cs="Times New Roman"/>
          <w:sz w:val="28"/>
          <w:szCs w:val="28"/>
        </w:rPr>
        <w:t>ов</w:t>
      </w:r>
      <w:r w:rsidRPr="00291B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056" w:rsidRPr="00291BD3" w:rsidRDefault="00484083" w:rsidP="00C8101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A22056" w:rsidRPr="00291BD3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265587" w:rsidRPr="00291BD3">
        <w:rPr>
          <w:rFonts w:ascii="Times New Roman" w:hAnsi="Times New Roman" w:cs="Times New Roman"/>
          <w:sz w:val="28"/>
          <w:szCs w:val="28"/>
        </w:rPr>
        <w:t>2 раза в месяц</w:t>
      </w:r>
      <w:r w:rsidR="00A22056" w:rsidRPr="00291BD3">
        <w:rPr>
          <w:rFonts w:ascii="Times New Roman" w:hAnsi="Times New Roman" w:cs="Times New Roman"/>
          <w:sz w:val="28"/>
          <w:szCs w:val="28"/>
        </w:rPr>
        <w:t xml:space="preserve">. Время </w:t>
      </w:r>
      <w:r w:rsidRPr="00291BD3">
        <w:rPr>
          <w:rFonts w:ascii="Times New Roman" w:hAnsi="Times New Roman" w:cs="Times New Roman"/>
          <w:sz w:val="28"/>
          <w:szCs w:val="28"/>
        </w:rPr>
        <w:t>проведения  -</w:t>
      </w:r>
      <w:r w:rsidR="00A22056" w:rsidRPr="00291BD3">
        <w:rPr>
          <w:rFonts w:ascii="Times New Roman" w:hAnsi="Times New Roman" w:cs="Times New Roman"/>
          <w:sz w:val="28"/>
          <w:szCs w:val="28"/>
        </w:rPr>
        <w:t xml:space="preserve">  30 –  40 минут. Место проведения – </w:t>
      </w:r>
      <w:r w:rsidR="00265587" w:rsidRPr="00291BD3">
        <w:rPr>
          <w:rFonts w:ascii="Times New Roman" w:hAnsi="Times New Roman" w:cs="Times New Roman"/>
          <w:sz w:val="28"/>
          <w:szCs w:val="28"/>
        </w:rPr>
        <w:t>читальный зал, комната сказок ДО</w:t>
      </w:r>
      <w:r w:rsidRPr="00291BD3">
        <w:rPr>
          <w:rFonts w:ascii="Times New Roman" w:hAnsi="Times New Roman" w:cs="Times New Roman"/>
          <w:sz w:val="28"/>
          <w:szCs w:val="28"/>
        </w:rPr>
        <w:t xml:space="preserve"> ЦРБ</w:t>
      </w:r>
      <w:r w:rsidR="00265587" w:rsidRPr="00291BD3">
        <w:rPr>
          <w:rFonts w:ascii="Times New Roman" w:hAnsi="Times New Roman" w:cs="Times New Roman"/>
          <w:sz w:val="28"/>
          <w:szCs w:val="28"/>
        </w:rPr>
        <w:t>.</w:t>
      </w:r>
    </w:p>
    <w:p w:rsidR="00CE2F87" w:rsidRPr="00291BD3" w:rsidRDefault="00A22056" w:rsidP="001C40D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91BD3">
        <w:rPr>
          <w:rFonts w:ascii="Times New Roman" w:hAnsi="Times New Roman" w:cs="Times New Roman"/>
          <w:b/>
          <w:i/>
          <w:sz w:val="28"/>
          <w:szCs w:val="28"/>
        </w:rPr>
        <w:t xml:space="preserve">Цель программы: </w:t>
      </w:r>
      <w:r w:rsidR="001C40D2" w:rsidRPr="00291B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4083" w:rsidRPr="00291BD3">
        <w:rPr>
          <w:rFonts w:ascii="Times New Roman" w:hAnsi="Times New Roman" w:cs="Times New Roman"/>
          <w:sz w:val="28"/>
          <w:szCs w:val="28"/>
        </w:rPr>
        <w:t xml:space="preserve">Вызвать у школьников </w:t>
      </w:r>
      <w:r w:rsidRPr="00291BD3">
        <w:rPr>
          <w:rFonts w:ascii="Times New Roman" w:hAnsi="Times New Roman" w:cs="Times New Roman"/>
          <w:sz w:val="28"/>
          <w:szCs w:val="28"/>
        </w:rPr>
        <w:t xml:space="preserve"> устойчивый интерес к </w:t>
      </w:r>
      <w:r w:rsidR="00F301C2" w:rsidRPr="00291BD3">
        <w:rPr>
          <w:rFonts w:ascii="Times New Roman" w:hAnsi="Times New Roman" w:cs="Times New Roman"/>
          <w:sz w:val="28"/>
          <w:szCs w:val="28"/>
        </w:rPr>
        <w:t>чтению российской и зарубежной классики детской литературы</w:t>
      </w:r>
      <w:r w:rsidRPr="00291BD3">
        <w:rPr>
          <w:rFonts w:ascii="Times New Roman" w:hAnsi="Times New Roman" w:cs="Times New Roman"/>
          <w:sz w:val="28"/>
          <w:szCs w:val="28"/>
        </w:rPr>
        <w:t>;</w:t>
      </w:r>
      <w:r w:rsidR="00CE2F87" w:rsidRPr="00291BD3">
        <w:rPr>
          <w:rFonts w:ascii="Times New Roman" w:hAnsi="Times New Roman" w:cs="Times New Roman"/>
          <w:sz w:val="28"/>
          <w:szCs w:val="28"/>
        </w:rPr>
        <w:t xml:space="preserve"> формирование библиотечно-библиографических знаний, развитие культуры чтения</w:t>
      </w:r>
    </w:p>
    <w:p w:rsidR="00A22056" w:rsidRPr="00291BD3" w:rsidRDefault="00A22056" w:rsidP="00C8101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91BD3"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</w:p>
    <w:p w:rsidR="001A35EB" w:rsidRPr="00291BD3" w:rsidRDefault="002816B4" w:rsidP="00C81010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sz w:val="28"/>
          <w:szCs w:val="28"/>
        </w:rPr>
        <w:t>Знакомство с биографиями и творчеством российских и зарубежных детских писателей</w:t>
      </w:r>
      <w:r w:rsidR="00265587" w:rsidRPr="00291BD3">
        <w:rPr>
          <w:rFonts w:ascii="Times New Roman" w:hAnsi="Times New Roman" w:cs="Times New Roman"/>
          <w:sz w:val="28"/>
          <w:szCs w:val="28"/>
        </w:rPr>
        <w:t>, п</w:t>
      </w:r>
      <w:r w:rsidR="001A35EB" w:rsidRPr="00291BD3">
        <w:rPr>
          <w:rFonts w:ascii="Times New Roman" w:hAnsi="Times New Roman" w:cs="Times New Roman"/>
          <w:sz w:val="28"/>
          <w:szCs w:val="28"/>
        </w:rPr>
        <w:t>ривитие интереса к чтению.</w:t>
      </w:r>
    </w:p>
    <w:p w:rsidR="002816B4" w:rsidRPr="00291BD3" w:rsidRDefault="001A35EB" w:rsidP="00C81010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sz w:val="28"/>
          <w:szCs w:val="28"/>
        </w:rPr>
        <w:t>Развитие</w:t>
      </w:r>
      <w:r w:rsidR="002816B4" w:rsidRPr="00291BD3">
        <w:rPr>
          <w:rFonts w:ascii="Times New Roman" w:hAnsi="Times New Roman" w:cs="Times New Roman"/>
          <w:sz w:val="28"/>
          <w:szCs w:val="28"/>
        </w:rPr>
        <w:t xml:space="preserve"> навыков внимательного чтения, умения рассуждать, </w:t>
      </w:r>
      <w:r w:rsidRPr="00291BD3">
        <w:rPr>
          <w:rFonts w:ascii="Times New Roman" w:hAnsi="Times New Roman" w:cs="Times New Roman"/>
          <w:sz w:val="28"/>
          <w:szCs w:val="28"/>
        </w:rPr>
        <w:t>анализировать прочитанное.</w:t>
      </w:r>
    </w:p>
    <w:p w:rsidR="001A35EB" w:rsidRPr="00291BD3" w:rsidRDefault="001A35EB" w:rsidP="00C81010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sz w:val="28"/>
          <w:szCs w:val="28"/>
        </w:rPr>
        <w:t>Формирование культуры речи, привитие основ информационной культуры</w:t>
      </w:r>
    </w:p>
    <w:p w:rsidR="00A22056" w:rsidRPr="00291BD3" w:rsidRDefault="00A22056" w:rsidP="00C81010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sz w:val="28"/>
          <w:szCs w:val="28"/>
        </w:rPr>
        <w:t>Пропаганда ценности чтения и книги</w:t>
      </w:r>
      <w:r w:rsidR="001A35EB" w:rsidRPr="00291BD3">
        <w:rPr>
          <w:rFonts w:ascii="Times New Roman" w:hAnsi="Times New Roman" w:cs="Times New Roman"/>
          <w:sz w:val="28"/>
          <w:szCs w:val="28"/>
        </w:rPr>
        <w:t>, в</w:t>
      </w:r>
      <w:r w:rsidRPr="00291BD3">
        <w:rPr>
          <w:rFonts w:ascii="Times New Roman" w:hAnsi="Times New Roman" w:cs="Times New Roman"/>
          <w:sz w:val="28"/>
          <w:szCs w:val="28"/>
        </w:rPr>
        <w:t xml:space="preserve">оспитание у учащихся бережного отношения к </w:t>
      </w:r>
      <w:r w:rsidR="00484083" w:rsidRPr="00291BD3">
        <w:rPr>
          <w:rFonts w:ascii="Times New Roman" w:hAnsi="Times New Roman" w:cs="Times New Roman"/>
          <w:sz w:val="28"/>
          <w:szCs w:val="28"/>
        </w:rPr>
        <w:t>ней</w:t>
      </w:r>
      <w:r w:rsidRPr="00291BD3">
        <w:rPr>
          <w:rFonts w:ascii="Times New Roman" w:hAnsi="Times New Roman" w:cs="Times New Roman"/>
          <w:sz w:val="28"/>
          <w:szCs w:val="28"/>
        </w:rPr>
        <w:t>.</w:t>
      </w:r>
    </w:p>
    <w:p w:rsidR="00D354D1" w:rsidRPr="00291BD3" w:rsidRDefault="00D354D1" w:rsidP="00D354D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sz w:val="28"/>
          <w:szCs w:val="28"/>
        </w:rPr>
        <w:t>Воспитание нравственных и гражданских качеств: доброты, честности, трудолюбия, любви к Родине</w:t>
      </w:r>
    </w:p>
    <w:p w:rsidR="00A22056" w:rsidRPr="00291BD3" w:rsidRDefault="00A22056" w:rsidP="00C8101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91BD3">
        <w:rPr>
          <w:rFonts w:ascii="Times New Roman" w:hAnsi="Times New Roman" w:cs="Times New Roman"/>
          <w:b/>
          <w:i/>
          <w:sz w:val="28"/>
          <w:szCs w:val="28"/>
        </w:rPr>
        <w:t>Формы проведения занятий:</w:t>
      </w:r>
    </w:p>
    <w:p w:rsidR="00A22056" w:rsidRPr="00291BD3" w:rsidRDefault="00265587" w:rsidP="00C8101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sz w:val="28"/>
          <w:szCs w:val="28"/>
        </w:rPr>
        <w:t>Рассказ, б</w:t>
      </w:r>
      <w:r w:rsidR="00A22056" w:rsidRPr="00291BD3">
        <w:rPr>
          <w:rFonts w:ascii="Times New Roman" w:hAnsi="Times New Roman" w:cs="Times New Roman"/>
          <w:sz w:val="28"/>
          <w:szCs w:val="28"/>
        </w:rPr>
        <w:t>еседа и обсуждение;</w:t>
      </w:r>
    </w:p>
    <w:p w:rsidR="00A22056" w:rsidRPr="00291BD3" w:rsidRDefault="00A22056" w:rsidP="00C8101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sz w:val="28"/>
          <w:szCs w:val="28"/>
        </w:rPr>
        <w:t xml:space="preserve">Выразительное чтение и </w:t>
      </w:r>
      <w:r w:rsidR="00D354D1" w:rsidRPr="00291BD3">
        <w:rPr>
          <w:rFonts w:ascii="Times New Roman" w:hAnsi="Times New Roman" w:cs="Times New Roman"/>
          <w:sz w:val="28"/>
          <w:szCs w:val="28"/>
        </w:rPr>
        <w:t>пересказывание;</w:t>
      </w:r>
    </w:p>
    <w:p w:rsidR="00A22056" w:rsidRPr="00291BD3" w:rsidRDefault="00265587" w:rsidP="00C8101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sz w:val="28"/>
          <w:szCs w:val="28"/>
        </w:rPr>
        <w:t>Литературные и</w:t>
      </w:r>
      <w:r w:rsidR="00A22056" w:rsidRPr="00291BD3">
        <w:rPr>
          <w:rFonts w:ascii="Times New Roman" w:hAnsi="Times New Roman" w:cs="Times New Roman"/>
          <w:sz w:val="28"/>
          <w:szCs w:val="28"/>
        </w:rPr>
        <w:t>гры</w:t>
      </w:r>
      <w:r w:rsidRPr="00291BD3">
        <w:rPr>
          <w:rFonts w:ascii="Times New Roman" w:hAnsi="Times New Roman" w:cs="Times New Roman"/>
          <w:sz w:val="28"/>
          <w:szCs w:val="28"/>
        </w:rPr>
        <w:t xml:space="preserve"> и викторины</w:t>
      </w:r>
      <w:r w:rsidR="006C4A00" w:rsidRPr="00291BD3">
        <w:rPr>
          <w:rFonts w:ascii="Times New Roman" w:hAnsi="Times New Roman" w:cs="Times New Roman"/>
          <w:sz w:val="28"/>
          <w:szCs w:val="28"/>
        </w:rPr>
        <w:t>, конкурсы</w:t>
      </w:r>
      <w:r w:rsidRPr="00291BD3">
        <w:rPr>
          <w:rFonts w:ascii="Times New Roman" w:hAnsi="Times New Roman" w:cs="Times New Roman"/>
          <w:sz w:val="28"/>
          <w:szCs w:val="28"/>
        </w:rPr>
        <w:t>;</w:t>
      </w:r>
    </w:p>
    <w:p w:rsidR="00265587" w:rsidRPr="00291BD3" w:rsidRDefault="00265587" w:rsidP="00C8101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sz w:val="28"/>
          <w:szCs w:val="28"/>
        </w:rPr>
        <w:t>Праздники и игровые программы;</w:t>
      </w:r>
    </w:p>
    <w:p w:rsidR="00A22056" w:rsidRPr="00291BD3" w:rsidRDefault="00D354D1" w:rsidP="00C8101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sz w:val="28"/>
          <w:szCs w:val="28"/>
        </w:rPr>
        <w:t>Показ электронных</w:t>
      </w:r>
      <w:r w:rsidR="00A22056" w:rsidRPr="00291BD3">
        <w:rPr>
          <w:rFonts w:ascii="Times New Roman" w:hAnsi="Times New Roman" w:cs="Times New Roman"/>
          <w:sz w:val="28"/>
          <w:szCs w:val="28"/>
        </w:rPr>
        <w:t xml:space="preserve"> презентаций, мультипликационных </w:t>
      </w:r>
      <w:r w:rsidR="00265587" w:rsidRPr="00291BD3">
        <w:rPr>
          <w:rFonts w:ascii="Times New Roman" w:hAnsi="Times New Roman" w:cs="Times New Roman"/>
          <w:sz w:val="28"/>
          <w:szCs w:val="28"/>
        </w:rPr>
        <w:t xml:space="preserve">и художественных </w:t>
      </w:r>
      <w:r w:rsidR="00A22056" w:rsidRPr="00291BD3">
        <w:rPr>
          <w:rFonts w:ascii="Times New Roman" w:hAnsi="Times New Roman" w:cs="Times New Roman"/>
          <w:sz w:val="28"/>
          <w:szCs w:val="28"/>
        </w:rPr>
        <w:t>фильмов по произведениям детских писателей;</w:t>
      </w:r>
    </w:p>
    <w:p w:rsidR="00A22056" w:rsidRPr="00291BD3" w:rsidRDefault="00A22056" w:rsidP="00C8101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sz w:val="28"/>
          <w:szCs w:val="28"/>
        </w:rPr>
        <w:t>Творческие задания литературного и изобразительного характера.</w:t>
      </w:r>
    </w:p>
    <w:p w:rsidR="00A22056" w:rsidRPr="00291BD3" w:rsidRDefault="00A22056" w:rsidP="00C8101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sz w:val="28"/>
          <w:szCs w:val="28"/>
        </w:rPr>
        <w:t>Библиотечные уроки.</w:t>
      </w:r>
    </w:p>
    <w:p w:rsidR="00265587" w:rsidRPr="00291BD3" w:rsidRDefault="00265587" w:rsidP="00C810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0D2" w:rsidRPr="00291BD3" w:rsidRDefault="001C40D2" w:rsidP="00C810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0D2" w:rsidRPr="00291BD3" w:rsidRDefault="001C40D2" w:rsidP="00C810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587" w:rsidRPr="00291BD3" w:rsidRDefault="00484083" w:rsidP="00291BD3">
      <w:pPr>
        <w:tabs>
          <w:tab w:val="left" w:pos="72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Содержательные аспекты  реализации программы </w:t>
      </w:r>
    </w:p>
    <w:tbl>
      <w:tblPr>
        <w:tblStyle w:val="a4"/>
        <w:tblW w:w="9986" w:type="dxa"/>
        <w:tblInd w:w="250" w:type="dxa"/>
        <w:tblLook w:val="04A0"/>
      </w:tblPr>
      <w:tblGrid>
        <w:gridCol w:w="851"/>
        <w:gridCol w:w="7545"/>
        <w:gridCol w:w="1590"/>
      </w:tblGrid>
      <w:tr w:rsidR="00265587" w:rsidRPr="00291BD3" w:rsidTr="00265587">
        <w:trPr>
          <w:trHeight w:val="482"/>
        </w:trPr>
        <w:tc>
          <w:tcPr>
            <w:tcW w:w="851" w:type="dxa"/>
            <w:vAlign w:val="center"/>
          </w:tcPr>
          <w:p w:rsidR="00265587" w:rsidRPr="00291BD3" w:rsidRDefault="00265587" w:rsidP="00291BD3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45" w:type="dxa"/>
            <w:vAlign w:val="center"/>
          </w:tcPr>
          <w:p w:rsidR="00265587" w:rsidRPr="00291BD3" w:rsidRDefault="00484083" w:rsidP="00291BD3">
            <w:pPr>
              <w:tabs>
                <w:tab w:val="left" w:pos="723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мероприятия, тема</w:t>
            </w:r>
          </w:p>
        </w:tc>
        <w:tc>
          <w:tcPr>
            <w:tcW w:w="1590" w:type="dxa"/>
            <w:vAlign w:val="center"/>
          </w:tcPr>
          <w:p w:rsidR="00265587" w:rsidRPr="00291BD3" w:rsidRDefault="00265587" w:rsidP="00291BD3">
            <w:pPr>
              <w:tabs>
                <w:tab w:val="left" w:pos="723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65587" w:rsidRPr="00291BD3" w:rsidTr="00265587">
        <w:trPr>
          <w:trHeight w:val="227"/>
        </w:trPr>
        <w:tc>
          <w:tcPr>
            <w:tcW w:w="851" w:type="dxa"/>
            <w:vAlign w:val="center"/>
          </w:tcPr>
          <w:p w:rsidR="00265587" w:rsidRPr="00291BD3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5" w:type="dxa"/>
            <w:vAlign w:val="center"/>
          </w:tcPr>
          <w:p w:rsidR="00265587" w:rsidRPr="00291BD3" w:rsidRDefault="00265587" w:rsidP="00C81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беседа по рассказам М. Пришвина </w:t>
            </w:r>
          </w:p>
          <w:p w:rsidR="00265587" w:rsidRPr="00291BD3" w:rsidRDefault="00265587" w:rsidP="00C810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b/>
                <w:sz w:val="28"/>
                <w:szCs w:val="28"/>
              </w:rPr>
              <w:t>«Кладовая доброты»</w:t>
            </w:r>
          </w:p>
        </w:tc>
        <w:tc>
          <w:tcPr>
            <w:tcW w:w="1590" w:type="dxa"/>
            <w:vAlign w:val="center"/>
          </w:tcPr>
          <w:p w:rsidR="00265587" w:rsidRPr="00291BD3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65587" w:rsidRPr="00291BD3" w:rsidTr="00265587">
        <w:trPr>
          <w:trHeight w:val="240"/>
        </w:trPr>
        <w:tc>
          <w:tcPr>
            <w:tcW w:w="851" w:type="dxa"/>
            <w:vAlign w:val="center"/>
          </w:tcPr>
          <w:p w:rsidR="00265587" w:rsidRPr="00291BD3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45" w:type="dxa"/>
            <w:vAlign w:val="center"/>
          </w:tcPr>
          <w:p w:rsidR="00265587" w:rsidRPr="00291BD3" w:rsidRDefault="00265587" w:rsidP="00C81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беседа по рассказам В. </w:t>
            </w:r>
            <w:proofErr w:type="spellStart"/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Чаплиной</w:t>
            </w:r>
            <w:proofErr w:type="spellEnd"/>
            <w:r w:rsidRPr="00291B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65587" w:rsidRPr="00291BD3" w:rsidRDefault="00265587" w:rsidP="00C81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b/>
                <w:sz w:val="28"/>
                <w:szCs w:val="28"/>
              </w:rPr>
              <w:t>«Мастерская доброты»</w:t>
            </w:r>
          </w:p>
        </w:tc>
        <w:tc>
          <w:tcPr>
            <w:tcW w:w="1590" w:type="dxa"/>
            <w:vAlign w:val="center"/>
          </w:tcPr>
          <w:p w:rsidR="00265587" w:rsidRPr="00291BD3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65587" w:rsidRPr="00291BD3" w:rsidTr="00265587">
        <w:trPr>
          <w:trHeight w:val="240"/>
        </w:trPr>
        <w:tc>
          <w:tcPr>
            <w:tcW w:w="851" w:type="dxa"/>
            <w:vAlign w:val="center"/>
          </w:tcPr>
          <w:p w:rsidR="00265587" w:rsidRPr="00291BD3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45" w:type="dxa"/>
            <w:vAlign w:val="center"/>
          </w:tcPr>
          <w:p w:rsidR="00265587" w:rsidRPr="00291BD3" w:rsidRDefault="00265587" w:rsidP="00C81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 xml:space="preserve">Игра-путешествие по книге А. Волкова «Волшебник изумрудного города» </w:t>
            </w:r>
            <w:r w:rsidRPr="00291BD3">
              <w:rPr>
                <w:rFonts w:ascii="Times New Roman" w:hAnsi="Times New Roman" w:cs="Times New Roman"/>
                <w:b/>
                <w:sz w:val="28"/>
                <w:szCs w:val="28"/>
              </w:rPr>
              <w:t>«По дороге  из желтого кирпича»</w:t>
            </w:r>
          </w:p>
        </w:tc>
        <w:tc>
          <w:tcPr>
            <w:tcW w:w="1590" w:type="dxa"/>
            <w:vAlign w:val="center"/>
          </w:tcPr>
          <w:p w:rsidR="00265587" w:rsidRPr="00291BD3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65587" w:rsidRPr="00291BD3" w:rsidTr="00265587">
        <w:trPr>
          <w:trHeight w:val="468"/>
        </w:trPr>
        <w:tc>
          <w:tcPr>
            <w:tcW w:w="851" w:type="dxa"/>
            <w:vAlign w:val="center"/>
          </w:tcPr>
          <w:p w:rsidR="00265587" w:rsidRPr="00291BD3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45" w:type="dxa"/>
            <w:vAlign w:val="center"/>
          </w:tcPr>
          <w:p w:rsidR="00265587" w:rsidRPr="00291BD3" w:rsidRDefault="00265587" w:rsidP="00C81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Поэтическая страничка. Стихи детских поэтов </w:t>
            </w:r>
          </w:p>
          <w:p w:rsidR="00265587" w:rsidRPr="00291BD3" w:rsidRDefault="00265587" w:rsidP="00C810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«Теплое словечко» </w:t>
            </w:r>
          </w:p>
        </w:tc>
        <w:tc>
          <w:tcPr>
            <w:tcW w:w="1590" w:type="dxa"/>
            <w:vAlign w:val="center"/>
          </w:tcPr>
          <w:p w:rsidR="00265587" w:rsidRPr="00291BD3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65587" w:rsidRPr="00291BD3" w:rsidTr="00265587">
        <w:trPr>
          <w:trHeight w:val="482"/>
        </w:trPr>
        <w:tc>
          <w:tcPr>
            <w:tcW w:w="851" w:type="dxa"/>
            <w:vAlign w:val="center"/>
          </w:tcPr>
          <w:p w:rsidR="00265587" w:rsidRPr="00291BD3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45" w:type="dxa"/>
            <w:vAlign w:val="center"/>
          </w:tcPr>
          <w:p w:rsidR="00265587" w:rsidRPr="00291BD3" w:rsidRDefault="00265587" w:rsidP="00C81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игра по книге А. Толстого «Приключения Буратино» </w:t>
            </w:r>
            <w:r w:rsidRPr="00291BD3">
              <w:rPr>
                <w:rFonts w:ascii="Times New Roman" w:hAnsi="Times New Roman" w:cs="Times New Roman"/>
                <w:b/>
                <w:sz w:val="28"/>
                <w:szCs w:val="28"/>
              </w:rPr>
              <w:t>«Тайна золотого ключика»</w:t>
            </w:r>
          </w:p>
        </w:tc>
        <w:tc>
          <w:tcPr>
            <w:tcW w:w="1590" w:type="dxa"/>
            <w:vAlign w:val="center"/>
          </w:tcPr>
          <w:p w:rsidR="00265587" w:rsidRPr="00291BD3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65587" w:rsidRPr="00291BD3" w:rsidTr="00265587">
        <w:trPr>
          <w:trHeight w:val="468"/>
        </w:trPr>
        <w:tc>
          <w:tcPr>
            <w:tcW w:w="851" w:type="dxa"/>
            <w:vAlign w:val="center"/>
          </w:tcPr>
          <w:p w:rsidR="00265587" w:rsidRPr="00291BD3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45" w:type="dxa"/>
            <w:vAlign w:val="center"/>
          </w:tcPr>
          <w:p w:rsidR="00265587" w:rsidRPr="00291BD3" w:rsidRDefault="00265587" w:rsidP="00C81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Литературная игра по сказкам Э. Успенского</w:t>
            </w:r>
          </w:p>
          <w:p w:rsidR="00265587" w:rsidRPr="00291BD3" w:rsidRDefault="00265587" w:rsidP="00C810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BD3">
              <w:rPr>
                <w:rFonts w:ascii="Times New Roman" w:hAnsi="Times New Roman" w:cs="Times New Roman"/>
                <w:b/>
                <w:sz w:val="28"/>
                <w:szCs w:val="28"/>
              </w:rPr>
              <w:t>«Дом  друзей»</w:t>
            </w:r>
          </w:p>
        </w:tc>
        <w:tc>
          <w:tcPr>
            <w:tcW w:w="1590" w:type="dxa"/>
            <w:vAlign w:val="center"/>
          </w:tcPr>
          <w:p w:rsidR="00265587" w:rsidRPr="00291BD3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65587" w:rsidRPr="00291BD3" w:rsidTr="00265587">
        <w:trPr>
          <w:trHeight w:val="482"/>
        </w:trPr>
        <w:tc>
          <w:tcPr>
            <w:tcW w:w="851" w:type="dxa"/>
            <w:vAlign w:val="center"/>
          </w:tcPr>
          <w:p w:rsidR="00265587" w:rsidRPr="00291BD3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45" w:type="dxa"/>
            <w:vAlign w:val="center"/>
          </w:tcPr>
          <w:p w:rsidR="00265587" w:rsidRPr="00291BD3" w:rsidRDefault="00265587" w:rsidP="00C81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 xml:space="preserve">Урок-презентация по книге Д. </w:t>
            </w:r>
            <w:proofErr w:type="spellStart"/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291BD3">
              <w:rPr>
                <w:rFonts w:ascii="Times New Roman" w:hAnsi="Times New Roman" w:cs="Times New Roman"/>
                <w:sz w:val="28"/>
                <w:szCs w:val="28"/>
              </w:rPr>
              <w:t xml:space="preserve"> «Приключения Чиполлино» </w:t>
            </w:r>
          </w:p>
          <w:p w:rsidR="00265587" w:rsidRPr="00291BD3" w:rsidRDefault="00265587" w:rsidP="00C810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 гости  к </w:t>
            </w:r>
            <w:proofErr w:type="spellStart"/>
            <w:r w:rsidRPr="00291BD3">
              <w:rPr>
                <w:rFonts w:ascii="Times New Roman" w:hAnsi="Times New Roman" w:cs="Times New Roman"/>
                <w:b/>
                <w:sz w:val="28"/>
                <w:szCs w:val="28"/>
              </w:rPr>
              <w:t>Чиполлино</w:t>
            </w:r>
            <w:proofErr w:type="spellEnd"/>
            <w:r w:rsidRPr="00291BD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90" w:type="dxa"/>
            <w:vAlign w:val="center"/>
          </w:tcPr>
          <w:p w:rsidR="00265587" w:rsidRPr="00291BD3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65587" w:rsidRPr="00291BD3" w:rsidTr="00265587">
        <w:trPr>
          <w:trHeight w:val="240"/>
        </w:trPr>
        <w:tc>
          <w:tcPr>
            <w:tcW w:w="851" w:type="dxa"/>
            <w:vAlign w:val="center"/>
          </w:tcPr>
          <w:p w:rsidR="00265587" w:rsidRPr="00291BD3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45" w:type="dxa"/>
            <w:vAlign w:val="center"/>
          </w:tcPr>
          <w:p w:rsidR="00265587" w:rsidRPr="00291BD3" w:rsidRDefault="00265587" w:rsidP="00C81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D354D1" w:rsidRPr="00291BD3">
              <w:rPr>
                <w:rFonts w:ascii="Times New Roman" w:hAnsi="Times New Roman" w:cs="Times New Roman"/>
                <w:sz w:val="28"/>
                <w:szCs w:val="28"/>
              </w:rPr>
              <w:t>веселых историй</w:t>
            </w: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 xml:space="preserve"> по рассказам В. </w:t>
            </w:r>
            <w:proofErr w:type="gramStart"/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Драгунского</w:t>
            </w:r>
            <w:proofErr w:type="gramEnd"/>
            <w:r w:rsidRPr="00291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5587" w:rsidRPr="00291BD3" w:rsidRDefault="00265587" w:rsidP="00C810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b/>
                <w:sz w:val="28"/>
                <w:szCs w:val="28"/>
              </w:rPr>
              <w:t>«Папа у Васи силен в математике»</w:t>
            </w:r>
          </w:p>
        </w:tc>
        <w:tc>
          <w:tcPr>
            <w:tcW w:w="1590" w:type="dxa"/>
            <w:vAlign w:val="center"/>
          </w:tcPr>
          <w:p w:rsidR="00265587" w:rsidRPr="00291BD3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65587" w:rsidRPr="00291BD3" w:rsidTr="00265587">
        <w:trPr>
          <w:trHeight w:val="468"/>
        </w:trPr>
        <w:tc>
          <w:tcPr>
            <w:tcW w:w="851" w:type="dxa"/>
            <w:vAlign w:val="center"/>
          </w:tcPr>
          <w:p w:rsidR="00265587" w:rsidRPr="00291BD3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45" w:type="dxa"/>
            <w:vAlign w:val="center"/>
          </w:tcPr>
          <w:p w:rsidR="00265587" w:rsidRPr="00291BD3" w:rsidRDefault="00265587" w:rsidP="00C81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игра по книге А. Линдгрен  «Малыш и Карлесон»  </w:t>
            </w:r>
          </w:p>
          <w:p w:rsidR="00265587" w:rsidRPr="00291BD3" w:rsidRDefault="00265587" w:rsidP="00C810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b/>
                <w:sz w:val="28"/>
                <w:szCs w:val="28"/>
              </w:rPr>
              <w:t>«Кто живет на крыше»</w:t>
            </w:r>
          </w:p>
        </w:tc>
        <w:tc>
          <w:tcPr>
            <w:tcW w:w="1590" w:type="dxa"/>
            <w:vAlign w:val="center"/>
          </w:tcPr>
          <w:p w:rsidR="00265587" w:rsidRPr="00291BD3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65587" w:rsidRPr="00291BD3" w:rsidTr="00265587">
        <w:trPr>
          <w:trHeight w:val="482"/>
        </w:trPr>
        <w:tc>
          <w:tcPr>
            <w:tcW w:w="851" w:type="dxa"/>
            <w:vAlign w:val="center"/>
          </w:tcPr>
          <w:p w:rsidR="00265587" w:rsidRPr="00291BD3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45" w:type="dxa"/>
            <w:vAlign w:val="center"/>
          </w:tcPr>
          <w:p w:rsidR="00265587" w:rsidRPr="00291BD3" w:rsidRDefault="00265587" w:rsidP="00C81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мир уральских сказок П. Бажова </w:t>
            </w:r>
          </w:p>
          <w:p w:rsidR="00265587" w:rsidRPr="00291BD3" w:rsidRDefault="00265587" w:rsidP="00C810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«Добрый сказочник Бажов»</w:t>
            </w:r>
          </w:p>
        </w:tc>
        <w:tc>
          <w:tcPr>
            <w:tcW w:w="1590" w:type="dxa"/>
            <w:vAlign w:val="center"/>
          </w:tcPr>
          <w:p w:rsidR="00265587" w:rsidRPr="00291BD3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65587" w:rsidRPr="00291BD3" w:rsidTr="00265587">
        <w:trPr>
          <w:trHeight w:val="468"/>
        </w:trPr>
        <w:tc>
          <w:tcPr>
            <w:tcW w:w="851" w:type="dxa"/>
            <w:vAlign w:val="center"/>
          </w:tcPr>
          <w:p w:rsidR="00265587" w:rsidRPr="00291BD3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45" w:type="dxa"/>
            <w:vAlign w:val="center"/>
          </w:tcPr>
          <w:p w:rsidR="00265587" w:rsidRPr="00291BD3" w:rsidRDefault="00265587" w:rsidP="00C81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урок: Словари и справочники </w:t>
            </w:r>
          </w:p>
          <w:p w:rsidR="00265587" w:rsidRPr="00291BD3" w:rsidRDefault="00265587" w:rsidP="00C810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91BD3">
              <w:rPr>
                <w:rFonts w:ascii="Times New Roman" w:hAnsi="Times New Roman" w:cs="Times New Roman"/>
                <w:b/>
                <w:sz w:val="28"/>
                <w:szCs w:val="28"/>
              </w:rPr>
              <w:t>Почемучкины</w:t>
            </w:r>
            <w:proofErr w:type="spellEnd"/>
            <w:r w:rsidRPr="00291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книжки»</w:t>
            </w:r>
          </w:p>
        </w:tc>
        <w:tc>
          <w:tcPr>
            <w:tcW w:w="1590" w:type="dxa"/>
            <w:vAlign w:val="center"/>
          </w:tcPr>
          <w:p w:rsidR="00265587" w:rsidRPr="00291BD3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65587" w:rsidRPr="00291BD3" w:rsidTr="00265587">
        <w:trPr>
          <w:trHeight w:val="240"/>
        </w:trPr>
        <w:tc>
          <w:tcPr>
            <w:tcW w:w="851" w:type="dxa"/>
            <w:vAlign w:val="center"/>
          </w:tcPr>
          <w:p w:rsidR="00265587" w:rsidRPr="00291BD3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45" w:type="dxa"/>
            <w:vAlign w:val="center"/>
          </w:tcPr>
          <w:p w:rsidR="00265587" w:rsidRPr="00291BD3" w:rsidRDefault="00265587" w:rsidP="00C81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игра по сказкам Р. Киплинга </w:t>
            </w:r>
          </w:p>
          <w:p w:rsidR="00265587" w:rsidRPr="00291BD3" w:rsidRDefault="00265587" w:rsidP="00C810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b/>
                <w:sz w:val="28"/>
                <w:szCs w:val="28"/>
              </w:rPr>
              <w:t>«Джунгли зовут»</w:t>
            </w:r>
          </w:p>
        </w:tc>
        <w:tc>
          <w:tcPr>
            <w:tcW w:w="1590" w:type="dxa"/>
            <w:vAlign w:val="center"/>
          </w:tcPr>
          <w:p w:rsidR="00265587" w:rsidRPr="00291BD3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65587" w:rsidRPr="00291BD3" w:rsidTr="00265587">
        <w:trPr>
          <w:trHeight w:val="468"/>
        </w:trPr>
        <w:tc>
          <w:tcPr>
            <w:tcW w:w="851" w:type="dxa"/>
            <w:vAlign w:val="center"/>
          </w:tcPr>
          <w:p w:rsidR="00265587" w:rsidRPr="00291BD3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45" w:type="dxa"/>
            <w:vAlign w:val="center"/>
          </w:tcPr>
          <w:p w:rsidR="00265587" w:rsidRPr="00291BD3" w:rsidRDefault="00265587" w:rsidP="00C81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игра по книге В. Губарева «Королевство кривых зеркал» </w:t>
            </w:r>
            <w:r w:rsidRPr="00291BD3">
              <w:rPr>
                <w:rFonts w:ascii="Times New Roman" w:hAnsi="Times New Roman" w:cs="Times New Roman"/>
                <w:b/>
                <w:sz w:val="28"/>
                <w:szCs w:val="28"/>
              </w:rPr>
              <w:t>«Ключ от башни смерти»</w:t>
            </w:r>
          </w:p>
        </w:tc>
        <w:tc>
          <w:tcPr>
            <w:tcW w:w="1590" w:type="dxa"/>
            <w:vAlign w:val="center"/>
          </w:tcPr>
          <w:p w:rsidR="00265587" w:rsidRPr="00291BD3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65587" w:rsidRPr="00291BD3" w:rsidTr="00265587">
        <w:trPr>
          <w:trHeight w:val="240"/>
        </w:trPr>
        <w:tc>
          <w:tcPr>
            <w:tcW w:w="851" w:type="dxa"/>
            <w:vAlign w:val="center"/>
          </w:tcPr>
          <w:p w:rsidR="00265587" w:rsidRPr="00291BD3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45" w:type="dxa"/>
            <w:vAlign w:val="center"/>
          </w:tcPr>
          <w:p w:rsidR="00265587" w:rsidRPr="00291BD3" w:rsidRDefault="00265587" w:rsidP="00C81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Беседа по книге А. Гайдара  «Чук и Гек»</w:t>
            </w:r>
          </w:p>
        </w:tc>
        <w:tc>
          <w:tcPr>
            <w:tcW w:w="1590" w:type="dxa"/>
            <w:vAlign w:val="center"/>
          </w:tcPr>
          <w:p w:rsidR="00265587" w:rsidRPr="00291BD3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65587" w:rsidRPr="00291BD3" w:rsidTr="00265587">
        <w:trPr>
          <w:trHeight w:val="482"/>
        </w:trPr>
        <w:tc>
          <w:tcPr>
            <w:tcW w:w="851" w:type="dxa"/>
            <w:vAlign w:val="center"/>
          </w:tcPr>
          <w:p w:rsidR="00265587" w:rsidRPr="00291BD3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545" w:type="dxa"/>
            <w:vAlign w:val="center"/>
          </w:tcPr>
          <w:p w:rsidR="00265587" w:rsidRPr="00291BD3" w:rsidRDefault="00265587" w:rsidP="00C81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 xml:space="preserve">Урок-путешествие </w:t>
            </w:r>
            <w:r w:rsidRPr="00291BD3">
              <w:rPr>
                <w:rFonts w:ascii="Times New Roman" w:hAnsi="Times New Roman" w:cs="Times New Roman"/>
                <w:b/>
                <w:sz w:val="28"/>
                <w:szCs w:val="28"/>
              </w:rPr>
              <w:t>«Звездная азбука»</w:t>
            </w:r>
          </w:p>
        </w:tc>
        <w:tc>
          <w:tcPr>
            <w:tcW w:w="1590" w:type="dxa"/>
            <w:vAlign w:val="center"/>
          </w:tcPr>
          <w:p w:rsidR="00265587" w:rsidRPr="00291BD3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65587" w:rsidRPr="00291BD3" w:rsidTr="00265587">
        <w:trPr>
          <w:trHeight w:val="468"/>
        </w:trPr>
        <w:tc>
          <w:tcPr>
            <w:tcW w:w="851" w:type="dxa"/>
            <w:vAlign w:val="center"/>
          </w:tcPr>
          <w:p w:rsidR="00265587" w:rsidRPr="00291BD3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45" w:type="dxa"/>
            <w:vAlign w:val="center"/>
          </w:tcPr>
          <w:p w:rsidR="00265587" w:rsidRPr="00291BD3" w:rsidRDefault="00265587" w:rsidP="00C81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игра по книге Л. </w:t>
            </w:r>
            <w:proofErr w:type="spellStart"/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Гераскиной</w:t>
            </w:r>
            <w:proofErr w:type="spellEnd"/>
          </w:p>
          <w:p w:rsidR="00265587" w:rsidRPr="00291BD3" w:rsidRDefault="00265587" w:rsidP="00C810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91BD3">
              <w:rPr>
                <w:rFonts w:ascii="Times New Roman" w:hAnsi="Times New Roman" w:cs="Times New Roman"/>
                <w:b/>
                <w:sz w:val="28"/>
                <w:szCs w:val="28"/>
              </w:rPr>
              <w:t>«В стране невыученных уроков»</w:t>
            </w:r>
          </w:p>
        </w:tc>
        <w:tc>
          <w:tcPr>
            <w:tcW w:w="1590" w:type="dxa"/>
            <w:vAlign w:val="center"/>
          </w:tcPr>
          <w:p w:rsidR="00265587" w:rsidRPr="00291BD3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65587" w:rsidRPr="00291BD3" w:rsidTr="00265587">
        <w:trPr>
          <w:trHeight w:val="482"/>
        </w:trPr>
        <w:tc>
          <w:tcPr>
            <w:tcW w:w="851" w:type="dxa"/>
            <w:vAlign w:val="center"/>
          </w:tcPr>
          <w:p w:rsidR="00265587" w:rsidRPr="00291BD3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45" w:type="dxa"/>
            <w:vAlign w:val="center"/>
          </w:tcPr>
          <w:p w:rsidR="00265587" w:rsidRPr="00291BD3" w:rsidRDefault="00265587" w:rsidP="00C81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игра по книге Э. </w:t>
            </w:r>
            <w:proofErr w:type="spellStart"/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Пройслера</w:t>
            </w:r>
            <w:proofErr w:type="spellEnd"/>
            <w:r w:rsidRPr="00291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BD3">
              <w:rPr>
                <w:rFonts w:ascii="Times New Roman" w:hAnsi="Times New Roman" w:cs="Times New Roman"/>
                <w:b/>
                <w:sz w:val="28"/>
                <w:szCs w:val="28"/>
              </w:rPr>
              <w:t>«Маленькая трилогия»</w:t>
            </w:r>
          </w:p>
        </w:tc>
        <w:tc>
          <w:tcPr>
            <w:tcW w:w="1590" w:type="dxa"/>
            <w:vAlign w:val="center"/>
          </w:tcPr>
          <w:p w:rsidR="00265587" w:rsidRPr="00291BD3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65587" w:rsidRPr="00291BD3" w:rsidTr="00265587">
        <w:trPr>
          <w:trHeight w:val="482"/>
        </w:trPr>
        <w:tc>
          <w:tcPr>
            <w:tcW w:w="851" w:type="dxa"/>
            <w:vAlign w:val="center"/>
          </w:tcPr>
          <w:p w:rsidR="00265587" w:rsidRPr="00291BD3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45" w:type="dxa"/>
            <w:vAlign w:val="center"/>
          </w:tcPr>
          <w:p w:rsidR="00265587" w:rsidRPr="00291BD3" w:rsidRDefault="00265587" w:rsidP="00C81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беседа по книге А. </w:t>
            </w:r>
            <w:proofErr w:type="spellStart"/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Милна</w:t>
            </w:r>
            <w:proofErr w:type="spellEnd"/>
            <w:r w:rsidRPr="00291B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Винни-пух</w:t>
            </w:r>
            <w:proofErr w:type="spellEnd"/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5587" w:rsidRPr="00291BD3" w:rsidRDefault="00265587" w:rsidP="00C810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«Этот милый </w:t>
            </w:r>
            <w:proofErr w:type="spellStart"/>
            <w:r w:rsidRPr="00291BD3">
              <w:rPr>
                <w:rFonts w:ascii="Times New Roman" w:hAnsi="Times New Roman" w:cs="Times New Roman"/>
                <w:b/>
                <w:sz w:val="28"/>
                <w:szCs w:val="28"/>
              </w:rPr>
              <w:t>Винни-Пух</w:t>
            </w:r>
            <w:proofErr w:type="spellEnd"/>
            <w:r w:rsidRPr="00291BD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90" w:type="dxa"/>
            <w:vAlign w:val="center"/>
          </w:tcPr>
          <w:p w:rsidR="00265587" w:rsidRPr="00291BD3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D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8914B0" w:rsidRPr="00291BD3" w:rsidRDefault="008914B0" w:rsidP="00C81010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056" w:rsidRPr="00291BD3" w:rsidRDefault="00A22056" w:rsidP="00C81010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1BD3">
        <w:rPr>
          <w:rFonts w:ascii="Times New Roman" w:hAnsi="Times New Roman" w:cs="Times New Roman"/>
          <w:b/>
          <w:i/>
          <w:sz w:val="28"/>
          <w:szCs w:val="28"/>
        </w:rPr>
        <w:t>Прогнозируемые результаты.</w:t>
      </w:r>
    </w:p>
    <w:p w:rsidR="00A22056" w:rsidRPr="00291BD3" w:rsidRDefault="00A22056" w:rsidP="00C8101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sz w:val="28"/>
          <w:szCs w:val="28"/>
        </w:rPr>
        <w:t xml:space="preserve">Успешное освоение </w:t>
      </w:r>
      <w:r w:rsidR="00C81010" w:rsidRPr="00291BD3">
        <w:rPr>
          <w:rFonts w:ascii="Times New Roman" w:hAnsi="Times New Roman" w:cs="Times New Roman"/>
          <w:sz w:val="28"/>
          <w:szCs w:val="28"/>
        </w:rPr>
        <w:t>под</w:t>
      </w:r>
      <w:r w:rsidRPr="00291BD3">
        <w:rPr>
          <w:rFonts w:ascii="Times New Roman" w:hAnsi="Times New Roman" w:cs="Times New Roman"/>
          <w:sz w:val="28"/>
          <w:szCs w:val="28"/>
        </w:rPr>
        <w:t xml:space="preserve">программы детьми к концу учебного года обеспечивает формирование таких умений и навыков, как: </w:t>
      </w:r>
    </w:p>
    <w:p w:rsidR="00A22056" w:rsidRPr="00291BD3" w:rsidRDefault="00A22056" w:rsidP="00C8101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sz w:val="28"/>
          <w:szCs w:val="28"/>
        </w:rPr>
        <w:t>Знание правил пользования библиотекой;</w:t>
      </w:r>
    </w:p>
    <w:p w:rsidR="00A22056" w:rsidRPr="00291BD3" w:rsidRDefault="00C81010" w:rsidP="00C8101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sz w:val="28"/>
          <w:szCs w:val="28"/>
        </w:rPr>
        <w:t>Ф</w:t>
      </w:r>
      <w:r w:rsidR="00A22056" w:rsidRPr="00291BD3">
        <w:rPr>
          <w:rFonts w:ascii="Times New Roman" w:hAnsi="Times New Roman" w:cs="Times New Roman"/>
          <w:sz w:val="28"/>
          <w:szCs w:val="28"/>
        </w:rPr>
        <w:t>ормирование культуры чтения;</w:t>
      </w:r>
    </w:p>
    <w:p w:rsidR="00A22056" w:rsidRPr="00291BD3" w:rsidRDefault="00A22056" w:rsidP="00C8101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sz w:val="28"/>
          <w:szCs w:val="28"/>
        </w:rPr>
        <w:t xml:space="preserve">выбор произведений для самостоятельного чтения </w:t>
      </w:r>
    </w:p>
    <w:p w:rsidR="00A22056" w:rsidRPr="00291BD3" w:rsidRDefault="00A22056" w:rsidP="00C8101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sz w:val="28"/>
          <w:szCs w:val="28"/>
        </w:rPr>
        <w:t xml:space="preserve">восприятие литературного произведения, умение творчески осмыслить свои чувства в устных рассказах, фантазировании, изобразительных работах. </w:t>
      </w:r>
    </w:p>
    <w:p w:rsidR="008914B0" w:rsidRPr="00291BD3" w:rsidRDefault="008914B0" w:rsidP="00C8101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sz w:val="28"/>
          <w:szCs w:val="28"/>
        </w:rPr>
        <w:t>умение работать в коллективе.</w:t>
      </w:r>
    </w:p>
    <w:p w:rsidR="008914B0" w:rsidRPr="00291BD3" w:rsidRDefault="008914B0" w:rsidP="00C8101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sz w:val="28"/>
          <w:szCs w:val="28"/>
        </w:rPr>
        <w:t>умение анализировать прочитанное и делать выводы.</w:t>
      </w:r>
    </w:p>
    <w:p w:rsidR="00A22056" w:rsidRPr="00291BD3" w:rsidRDefault="00A22056" w:rsidP="00C8101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91BD3">
        <w:rPr>
          <w:rFonts w:ascii="Times New Roman" w:hAnsi="Times New Roman" w:cs="Times New Roman"/>
          <w:b/>
          <w:i/>
          <w:sz w:val="28"/>
          <w:szCs w:val="28"/>
        </w:rPr>
        <w:t>Критерии оценивания результативности программы.</w:t>
      </w:r>
    </w:p>
    <w:p w:rsidR="00A22056" w:rsidRPr="00291BD3" w:rsidRDefault="00A22056" w:rsidP="00C81010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sz w:val="28"/>
          <w:szCs w:val="28"/>
        </w:rPr>
        <w:t>Мониторинг активности учащихся на занятиях.</w:t>
      </w:r>
    </w:p>
    <w:p w:rsidR="00A22056" w:rsidRPr="00291BD3" w:rsidRDefault="00A22056" w:rsidP="00C81010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sz w:val="28"/>
          <w:szCs w:val="28"/>
        </w:rPr>
        <w:t>Уровень читательской активности на начало и конец года</w:t>
      </w:r>
      <w:r w:rsidR="004D52BB" w:rsidRPr="00291BD3">
        <w:rPr>
          <w:rFonts w:ascii="Times New Roman" w:hAnsi="Times New Roman" w:cs="Times New Roman"/>
          <w:sz w:val="28"/>
          <w:szCs w:val="28"/>
        </w:rPr>
        <w:t xml:space="preserve"> (через анализ читательских формуляров)</w:t>
      </w:r>
      <w:r w:rsidRPr="00291B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056" w:rsidRPr="00291BD3" w:rsidRDefault="00A22056" w:rsidP="00C81010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sz w:val="28"/>
          <w:szCs w:val="28"/>
        </w:rPr>
        <w:t>Анализ читательских формуляров.</w:t>
      </w:r>
    </w:p>
    <w:p w:rsidR="00C81010" w:rsidRPr="00291BD3" w:rsidRDefault="00C81010" w:rsidP="00C81010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1BD3">
        <w:rPr>
          <w:rFonts w:ascii="Times New Roman" w:hAnsi="Times New Roman" w:cs="Times New Roman"/>
          <w:sz w:val="28"/>
          <w:szCs w:val="28"/>
        </w:rPr>
        <w:t>Запись новых читателей в библиотеку.</w:t>
      </w:r>
    </w:p>
    <w:p w:rsidR="00C81010" w:rsidRPr="00291BD3" w:rsidRDefault="00C81010" w:rsidP="00C81010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22056" w:rsidRPr="00291BD3" w:rsidRDefault="00A22056" w:rsidP="00C810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22056" w:rsidRPr="00291BD3" w:rsidSect="00C81010">
      <w:pgSz w:w="11906" w:h="16838"/>
      <w:pgMar w:top="851" w:right="566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BD14578_"/>
      </v:shape>
    </w:pict>
  </w:numPicBullet>
  <w:abstractNum w:abstractNumId="0">
    <w:nsid w:val="0718534D"/>
    <w:multiLevelType w:val="hybridMultilevel"/>
    <w:tmpl w:val="FE2CA2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B01028"/>
    <w:multiLevelType w:val="hybridMultilevel"/>
    <w:tmpl w:val="7D30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3937"/>
    <w:multiLevelType w:val="hybridMultilevel"/>
    <w:tmpl w:val="87846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E1627"/>
    <w:multiLevelType w:val="hybridMultilevel"/>
    <w:tmpl w:val="F8B60B42"/>
    <w:lvl w:ilvl="0" w:tplc="8A30F8A6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074206F"/>
    <w:multiLevelType w:val="hybridMultilevel"/>
    <w:tmpl w:val="11CC1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690282"/>
    <w:multiLevelType w:val="hybridMultilevel"/>
    <w:tmpl w:val="EB108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F35324"/>
    <w:multiLevelType w:val="hybridMultilevel"/>
    <w:tmpl w:val="9AF66404"/>
    <w:lvl w:ilvl="0" w:tplc="6E54219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0136927"/>
    <w:multiLevelType w:val="hybridMultilevel"/>
    <w:tmpl w:val="A8847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759B9"/>
    <w:multiLevelType w:val="hybridMultilevel"/>
    <w:tmpl w:val="B8E47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4B5E61"/>
    <w:multiLevelType w:val="hybridMultilevel"/>
    <w:tmpl w:val="EB108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7664E5"/>
    <w:multiLevelType w:val="hybridMultilevel"/>
    <w:tmpl w:val="B80A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22056"/>
    <w:rsid w:val="000063E9"/>
    <w:rsid w:val="000330BA"/>
    <w:rsid w:val="001A35EB"/>
    <w:rsid w:val="001C40D2"/>
    <w:rsid w:val="00265587"/>
    <w:rsid w:val="002816B4"/>
    <w:rsid w:val="00291BD3"/>
    <w:rsid w:val="00301C68"/>
    <w:rsid w:val="00394585"/>
    <w:rsid w:val="00484083"/>
    <w:rsid w:val="004D52BB"/>
    <w:rsid w:val="00506D36"/>
    <w:rsid w:val="005F041F"/>
    <w:rsid w:val="00643912"/>
    <w:rsid w:val="006C4A00"/>
    <w:rsid w:val="007B6166"/>
    <w:rsid w:val="00851FB3"/>
    <w:rsid w:val="00880BA4"/>
    <w:rsid w:val="008841B9"/>
    <w:rsid w:val="00887AA0"/>
    <w:rsid w:val="008914B0"/>
    <w:rsid w:val="008C4854"/>
    <w:rsid w:val="00A22056"/>
    <w:rsid w:val="00A55822"/>
    <w:rsid w:val="00C81010"/>
    <w:rsid w:val="00CC6D93"/>
    <w:rsid w:val="00CE2F87"/>
    <w:rsid w:val="00D354D1"/>
    <w:rsid w:val="00D41DDB"/>
    <w:rsid w:val="00D53CF5"/>
    <w:rsid w:val="00EF7825"/>
    <w:rsid w:val="00F3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056"/>
    <w:pPr>
      <w:ind w:left="720"/>
      <w:contextualSpacing/>
    </w:pPr>
  </w:style>
  <w:style w:type="table" w:styleId="a4">
    <w:name w:val="Table Grid"/>
    <w:basedOn w:val="a1"/>
    <w:uiPriority w:val="59"/>
    <w:rsid w:val="00A220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A7218-8221-4F5D-8207-6030C1E4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19</cp:revision>
  <dcterms:created xsi:type="dcterms:W3CDTF">2001-12-31T21:10:00Z</dcterms:created>
  <dcterms:modified xsi:type="dcterms:W3CDTF">2016-09-13T04:21:00Z</dcterms:modified>
</cp:coreProperties>
</file>