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44" w:rsidRDefault="001B2D42" w:rsidP="001B2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D42">
        <w:rPr>
          <w:rFonts w:ascii="Times New Roman" w:hAnsi="Times New Roman" w:cs="Times New Roman"/>
          <w:sz w:val="24"/>
          <w:szCs w:val="24"/>
        </w:rPr>
        <w:t>УТВЕРЖДЕН:</w:t>
      </w:r>
    </w:p>
    <w:p w:rsidR="001B2D42" w:rsidRDefault="001B2D42" w:rsidP="001B2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1B2D42" w:rsidRDefault="001B2D42" w:rsidP="001B2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Управлении культуры, </w:t>
      </w:r>
    </w:p>
    <w:p w:rsidR="001B2D42" w:rsidRDefault="001B2D42" w:rsidP="001B2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политики и спорта</w:t>
      </w:r>
    </w:p>
    <w:p w:rsidR="001B2D42" w:rsidRDefault="001B2D42" w:rsidP="001B2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Еманжелинского </w:t>
      </w:r>
    </w:p>
    <w:p w:rsidR="001B2D42" w:rsidRDefault="001B2D42" w:rsidP="001B2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B2D42" w:rsidRDefault="001B2D42" w:rsidP="001B2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D42" w:rsidRDefault="001B2D42" w:rsidP="001B2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________________Ю.Б. Бабенко</w:t>
      </w:r>
    </w:p>
    <w:p w:rsidR="001B2D42" w:rsidRDefault="001B2D42" w:rsidP="001B2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D42" w:rsidRDefault="001B2D42" w:rsidP="001B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B2D42" w:rsidRDefault="001B2D42" w:rsidP="001B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учреждений культуры, подведомственных Управлению культуры, молодежной политики и спорта, подлежащих независимой оценке качества оказания услуг в 2016 году</w:t>
      </w:r>
    </w:p>
    <w:p w:rsidR="001B2D42" w:rsidRDefault="001B2D42" w:rsidP="001B2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D42" w:rsidRDefault="001B2D42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муниципальное казенное учреждение «Дворец культуры имени А.С. Пушкина» Еманжелинского муниципального района;</w:t>
      </w:r>
    </w:p>
    <w:p w:rsidR="001B2D42" w:rsidRDefault="001B2D42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муниципальное казенное учреждение «Дворец культуры имени В.И. Ленина» Еманжелинского муниципального района;</w:t>
      </w:r>
    </w:p>
    <w:p w:rsidR="001B2D42" w:rsidRDefault="001B2D42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муниципальное казенное учреждение Зауральский Дом культуры Еманжелинского муниципального района;</w:t>
      </w:r>
    </w:p>
    <w:p w:rsidR="001B2D42" w:rsidRDefault="001B2D42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муниципальное казенное учреждение Дом культуры «30 лет ВЛКСМ» Еманжелинского муниципального района;</w:t>
      </w:r>
    </w:p>
    <w:p w:rsidR="001B2D42" w:rsidRDefault="001B2D42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муниципальное казенное учреждение «Межпоселенческая централизованная библиотечная система» Еманжелинского муниципального района;</w:t>
      </w:r>
    </w:p>
    <w:p w:rsidR="001B2D42" w:rsidRDefault="001B2D42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муниципальное казенное учреждение «Историко-краеведческий музей» Еманж</w:t>
      </w:r>
      <w:r w:rsidR="00CA6C37">
        <w:rPr>
          <w:rFonts w:ascii="Times New Roman" w:hAnsi="Times New Roman" w:cs="Times New Roman"/>
          <w:sz w:val="24"/>
          <w:szCs w:val="24"/>
        </w:rPr>
        <w:t>елинского муниципального района;</w:t>
      </w:r>
    </w:p>
    <w:p w:rsidR="00CA6C37" w:rsidRDefault="00CA6C37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муниципальное казенное учреждение русский оркестр «Садко»</w:t>
      </w:r>
      <w:r w:rsidRPr="00CA6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Еманжелинского муниципального района.</w:t>
      </w: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DE7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D42">
        <w:rPr>
          <w:rFonts w:ascii="Times New Roman" w:hAnsi="Times New Roman" w:cs="Times New Roman"/>
          <w:sz w:val="24"/>
          <w:szCs w:val="24"/>
        </w:rPr>
        <w:lastRenderedPageBreak/>
        <w:t>УТВЕРЖДЕН:</w:t>
      </w:r>
    </w:p>
    <w:p w:rsidR="00DE7B78" w:rsidRDefault="00DE7B78" w:rsidP="00DE7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</w:p>
    <w:p w:rsidR="00DE7B78" w:rsidRDefault="00DE7B78" w:rsidP="00DE7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Управлении культуры, </w:t>
      </w:r>
    </w:p>
    <w:p w:rsidR="00DE7B78" w:rsidRDefault="00DE7B78" w:rsidP="00DE7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политики и спорта</w:t>
      </w:r>
    </w:p>
    <w:p w:rsidR="00DE7B78" w:rsidRDefault="00DE7B78" w:rsidP="00DE7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Еманжелинского </w:t>
      </w:r>
    </w:p>
    <w:p w:rsidR="00DE7B78" w:rsidRDefault="00DE7B78" w:rsidP="00DE7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DE7B78" w:rsidRDefault="00DE7B78" w:rsidP="00DE7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DE7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________________Ю.Б. Бабенко</w:t>
      </w:r>
    </w:p>
    <w:p w:rsidR="00DE7B78" w:rsidRDefault="00DE7B78" w:rsidP="00DE7B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DE7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DE7B78" w:rsidRDefault="00DE7B78" w:rsidP="00DE7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заседаний Общественного совета при Управлении культуры, </w:t>
      </w:r>
    </w:p>
    <w:p w:rsidR="00DE7B78" w:rsidRDefault="00DE7B78" w:rsidP="00DE7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политики и спорта администрации</w:t>
      </w:r>
    </w:p>
    <w:p w:rsidR="00DE7B78" w:rsidRDefault="00DE7B78" w:rsidP="00DE7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Еманжелинского муниципального района на 2016 год</w:t>
      </w:r>
    </w:p>
    <w:p w:rsidR="00DE7B78" w:rsidRDefault="00DE7B78" w:rsidP="00DE7B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25 октября 2016г.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вопроса проведения независимой оценки качества работы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культуры Еманжелинского муниципального района и утверждение перечня учреждений культуры, подведомственных управлению культуры, подлежащих независимой оценке качества оказания услуг в 2016 году.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15 ноября 2016г.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заседание Общественного совета, рассмотрение вопроса о деятельности учреждений культуры (МКУ «Историко-краеведческий музей, МКУ «Межпоселенческая централизованная библиотечная система»).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30 ноября 2016г.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анкетных данных по опросу населения.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23 ноября 2016г.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заседание Общественного совета, рассмотрение вопроса о деятельности учреждений культуры (МКУ «Дворец культуры им. А.С. Пушкина», МКУ «Дворец культуры им. В.И. Ленина», МКУ русский оркестр «Садко», МКУ Зауральский Дом культуры, МКУ Дом культуры «30 лет ВЛКСМ»).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20 декабря 2016г.</w:t>
      </w:r>
    </w:p>
    <w:p w:rsidR="00DE7B78" w:rsidRDefault="00F11C1C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</w:t>
      </w:r>
      <w:r w:rsidR="00DE7B78">
        <w:rPr>
          <w:rFonts w:ascii="Times New Roman" w:hAnsi="Times New Roman" w:cs="Times New Roman"/>
          <w:sz w:val="24"/>
          <w:szCs w:val="24"/>
        </w:rPr>
        <w:t xml:space="preserve"> информации оператор</w:t>
      </w:r>
      <w:proofErr w:type="gramStart"/>
      <w:r w:rsidR="00DE7B78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="00DE7B78">
        <w:rPr>
          <w:rFonts w:ascii="Times New Roman" w:hAnsi="Times New Roman" w:cs="Times New Roman"/>
          <w:sz w:val="24"/>
          <w:szCs w:val="24"/>
        </w:rPr>
        <w:t xml:space="preserve"> научно-технического центра «Перспектива».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26 декабря 2016г.</w:t>
      </w:r>
    </w:p>
    <w:p w:rsidR="00DE7B78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о размещении на сайте информации по независимой оценке качества работы учреждений культуры Еманжелинского муниципального района.</w:t>
      </w:r>
    </w:p>
    <w:p w:rsidR="00DE7B78" w:rsidRPr="001B2D42" w:rsidRDefault="00DE7B78" w:rsidP="00D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B78" w:rsidRPr="001B2D42" w:rsidRDefault="00DE7B78" w:rsidP="001B2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7B78" w:rsidRPr="001B2D42" w:rsidSect="0070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B2D42"/>
    <w:rsid w:val="00031E4E"/>
    <w:rsid w:val="001B2D42"/>
    <w:rsid w:val="003467DE"/>
    <w:rsid w:val="005C611F"/>
    <w:rsid w:val="00702C44"/>
    <w:rsid w:val="00BA06F3"/>
    <w:rsid w:val="00CA6C37"/>
    <w:rsid w:val="00DE7B78"/>
    <w:rsid w:val="00F1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6</cp:revision>
  <cp:lastPrinted>2016-10-25T04:36:00Z</cp:lastPrinted>
  <dcterms:created xsi:type="dcterms:W3CDTF">2016-10-24T06:46:00Z</dcterms:created>
  <dcterms:modified xsi:type="dcterms:W3CDTF">2016-10-25T06:06:00Z</dcterms:modified>
</cp:coreProperties>
</file>